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016C9" w14:textId="77777777" w:rsidR="00ED3630" w:rsidRDefault="00ED3630" w:rsidP="00ED3630">
      <w:pPr>
        <w:spacing w:after="160" w:line="259" w:lineRule="auto"/>
        <w:jc w:val="center"/>
        <w:rPr>
          <w:sz w:val="40"/>
          <w:szCs w:val="40"/>
        </w:rPr>
      </w:pPr>
      <w:bookmarkStart w:id="0" w:name="_Toc215738012"/>
    </w:p>
    <w:p w14:paraId="5CF59B95" w14:textId="77777777" w:rsidR="00ED3630" w:rsidRDefault="00ED3630" w:rsidP="00ED3630">
      <w:pPr>
        <w:spacing w:after="160" w:line="259" w:lineRule="auto"/>
        <w:jc w:val="center"/>
        <w:rPr>
          <w:sz w:val="40"/>
          <w:szCs w:val="40"/>
        </w:rPr>
      </w:pPr>
    </w:p>
    <w:p w14:paraId="25E9FC63" w14:textId="77777777" w:rsidR="00ED3630" w:rsidRDefault="00ED3630" w:rsidP="00ED3630">
      <w:pPr>
        <w:spacing w:after="160" w:line="259" w:lineRule="auto"/>
        <w:jc w:val="center"/>
        <w:rPr>
          <w:sz w:val="40"/>
          <w:szCs w:val="40"/>
        </w:rPr>
      </w:pPr>
    </w:p>
    <w:p w14:paraId="154AFE4A" w14:textId="77777777" w:rsidR="00ED3630" w:rsidRDefault="00ED3630" w:rsidP="00ED3630">
      <w:pPr>
        <w:spacing w:after="160" w:line="259" w:lineRule="auto"/>
        <w:jc w:val="center"/>
        <w:rPr>
          <w:sz w:val="40"/>
          <w:szCs w:val="40"/>
        </w:rPr>
      </w:pPr>
    </w:p>
    <w:p w14:paraId="1552C65E" w14:textId="77777777" w:rsidR="00ED3630" w:rsidRDefault="00ED3630" w:rsidP="00ED3630">
      <w:pPr>
        <w:spacing w:after="160" w:line="259" w:lineRule="auto"/>
        <w:jc w:val="center"/>
        <w:rPr>
          <w:sz w:val="40"/>
          <w:szCs w:val="40"/>
        </w:rPr>
      </w:pPr>
    </w:p>
    <w:p w14:paraId="04AA26BA" w14:textId="77777777" w:rsidR="00ED3630" w:rsidRDefault="00ED3630" w:rsidP="00ED3630">
      <w:pPr>
        <w:spacing w:after="160" w:line="259" w:lineRule="auto"/>
        <w:jc w:val="center"/>
        <w:rPr>
          <w:sz w:val="40"/>
          <w:szCs w:val="40"/>
        </w:rPr>
      </w:pPr>
    </w:p>
    <w:p w14:paraId="22438403" w14:textId="77777777" w:rsidR="00ED3630" w:rsidRDefault="00ED3630" w:rsidP="00ED3630">
      <w:pPr>
        <w:spacing w:after="160" w:line="259" w:lineRule="auto"/>
        <w:jc w:val="center"/>
        <w:rPr>
          <w:sz w:val="40"/>
          <w:szCs w:val="40"/>
        </w:rPr>
      </w:pPr>
    </w:p>
    <w:p w14:paraId="230044EE" w14:textId="77777777" w:rsidR="00ED3630" w:rsidRDefault="00ED3630" w:rsidP="00ED3630">
      <w:pPr>
        <w:spacing w:after="160" w:line="259" w:lineRule="auto"/>
        <w:jc w:val="center"/>
        <w:rPr>
          <w:sz w:val="40"/>
          <w:szCs w:val="40"/>
        </w:rPr>
      </w:pPr>
    </w:p>
    <w:p w14:paraId="14A92277" w14:textId="77777777" w:rsidR="00ED3630" w:rsidRDefault="00ED3630" w:rsidP="00ED3630">
      <w:pPr>
        <w:spacing w:after="160" w:line="259" w:lineRule="auto"/>
        <w:jc w:val="center"/>
        <w:rPr>
          <w:sz w:val="40"/>
          <w:szCs w:val="40"/>
        </w:rPr>
      </w:pPr>
    </w:p>
    <w:p w14:paraId="541D0D4D" w14:textId="5C611D2D" w:rsidR="00ED3630" w:rsidRPr="00ED3630" w:rsidRDefault="00ED3630" w:rsidP="00ED3630">
      <w:pPr>
        <w:spacing w:after="160" w:line="259" w:lineRule="auto"/>
        <w:jc w:val="center"/>
        <w:rPr>
          <w:rFonts w:eastAsiaTheme="majorEastAsia" w:cs="Times New Roman (Nadpisy CS)"/>
          <w:b/>
          <w:color w:val="000000" w:themeColor="text1"/>
          <w:sz w:val="40"/>
          <w:szCs w:val="40"/>
        </w:rPr>
      </w:pPr>
      <w:r w:rsidRPr="00ED3630">
        <w:rPr>
          <w:sz w:val="40"/>
          <w:szCs w:val="40"/>
        </w:rPr>
        <w:t>Minimální preventivní program DDM Ždánice</w:t>
      </w:r>
      <w:r w:rsidRPr="00ED3630">
        <w:rPr>
          <w:sz w:val="40"/>
          <w:szCs w:val="40"/>
        </w:rPr>
        <w:br w:type="page"/>
      </w:r>
    </w:p>
    <w:p w14:paraId="35B92703" w14:textId="716F40FD" w:rsidR="001160D3" w:rsidRPr="0041199D" w:rsidRDefault="001160D3" w:rsidP="00D72396">
      <w:pPr>
        <w:pStyle w:val="Heading1"/>
      </w:pPr>
      <w:r w:rsidRPr="0041199D">
        <w:lastRenderedPageBreak/>
        <w:t>Charakteristika, vnitřní a vnější informační zdroje DDM</w:t>
      </w:r>
      <w:bookmarkEnd w:id="0"/>
    </w:p>
    <w:p w14:paraId="5E7D3C5A" w14:textId="30455AC3" w:rsidR="001160D3" w:rsidRPr="0041199D" w:rsidRDefault="001160D3" w:rsidP="00B70A7B">
      <w:pPr>
        <w:rPr>
          <w:b/>
          <w:bCs/>
        </w:rPr>
      </w:pPr>
      <w:r w:rsidRPr="0041199D">
        <w:rPr>
          <w:b/>
          <w:bCs/>
        </w:rPr>
        <w:t>Základní údaje o DDM</w:t>
      </w:r>
    </w:p>
    <w:p w14:paraId="7FFEE1C1" w14:textId="2491BD90" w:rsidR="001160D3" w:rsidRPr="00B70A7B" w:rsidRDefault="001160D3" w:rsidP="00B70A7B">
      <w:r w:rsidRPr="0041199D">
        <w:rPr>
          <w:b/>
          <w:bCs/>
        </w:rPr>
        <w:t>Název zařízení:</w:t>
      </w:r>
      <w:r w:rsidRPr="00B70A7B">
        <w:t xml:space="preserve"> Dům dětí a mládeže Ždánice, příspěvková organizace města Ždánice </w:t>
      </w:r>
    </w:p>
    <w:p w14:paraId="1FF55C33" w14:textId="59C6ECDE" w:rsidR="0004148D" w:rsidRPr="00B70A7B" w:rsidRDefault="0004148D" w:rsidP="00B70A7B">
      <w:r w:rsidRPr="0041199D">
        <w:rPr>
          <w:b/>
          <w:bCs/>
        </w:rPr>
        <w:t>Právní forma:</w:t>
      </w:r>
      <w:r w:rsidRPr="00B70A7B">
        <w:t xml:space="preserve"> příspěvková organizace</w:t>
      </w:r>
    </w:p>
    <w:p w14:paraId="26A71F5D" w14:textId="45A212CE" w:rsidR="001160D3" w:rsidRPr="00B70A7B" w:rsidRDefault="001160D3" w:rsidP="00B70A7B">
      <w:r w:rsidRPr="0041199D">
        <w:rPr>
          <w:b/>
          <w:bCs/>
        </w:rPr>
        <w:t>Sídlo:</w:t>
      </w:r>
      <w:r w:rsidRPr="00B70A7B">
        <w:t xml:space="preserve"> Sokolská 525, 696 32, Ždánice</w:t>
      </w:r>
    </w:p>
    <w:p w14:paraId="04523655" w14:textId="77777777" w:rsidR="0004148D" w:rsidRPr="00B70A7B" w:rsidRDefault="0004148D" w:rsidP="00B70A7B">
      <w:r w:rsidRPr="0041199D">
        <w:rPr>
          <w:b/>
          <w:bCs/>
        </w:rPr>
        <w:t>IČ:</w:t>
      </w:r>
      <w:r w:rsidRPr="00B70A7B">
        <w:t xml:space="preserve"> 27 71 64 22 </w:t>
      </w:r>
    </w:p>
    <w:p w14:paraId="4C2DF4A2" w14:textId="2EE42BD3" w:rsidR="0004148D" w:rsidRPr="00B70A7B" w:rsidRDefault="0004148D" w:rsidP="00B70A7B">
      <w:r w:rsidRPr="0041199D">
        <w:rPr>
          <w:b/>
          <w:bCs/>
        </w:rPr>
        <w:t>Ředitel DDM:</w:t>
      </w:r>
      <w:r w:rsidRPr="00B70A7B">
        <w:t xml:space="preserve"> Mgr. Roman Klimek</w:t>
      </w:r>
    </w:p>
    <w:p w14:paraId="4B72549B" w14:textId="072CEADD" w:rsidR="001160D3" w:rsidRPr="00B70A7B" w:rsidRDefault="001160D3" w:rsidP="00B70A7B">
      <w:r w:rsidRPr="0041199D">
        <w:rPr>
          <w:b/>
          <w:bCs/>
        </w:rPr>
        <w:t>Telefon:</w:t>
      </w:r>
      <w:r w:rsidRPr="00B70A7B">
        <w:t xml:space="preserve"> + 420 702 091 351, + 420 702 091 352</w:t>
      </w:r>
    </w:p>
    <w:p w14:paraId="7C24A555" w14:textId="217AD775" w:rsidR="001160D3" w:rsidRPr="00B70A7B" w:rsidRDefault="001160D3" w:rsidP="00B70A7B">
      <w:r w:rsidRPr="0041199D">
        <w:rPr>
          <w:b/>
          <w:bCs/>
        </w:rPr>
        <w:t>E-mail:</w:t>
      </w:r>
      <w:r w:rsidRPr="00B70A7B">
        <w:t xml:space="preserve"> </w:t>
      </w:r>
      <w:hyperlink r:id="rId8" w:history="1">
        <w:r w:rsidR="00B70A7B" w:rsidRPr="00BB0184">
          <w:rPr>
            <w:rStyle w:val="Hyperlink"/>
          </w:rPr>
          <w:t>ddm@ddmzdanice.cz</w:t>
        </w:r>
      </w:hyperlink>
    </w:p>
    <w:p w14:paraId="24E7A4B8" w14:textId="561B02DB" w:rsidR="001160D3" w:rsidRDefault="001160D3" w:rsidP="00B70A7B">
      <w:r w:rsidRPr="00B70A7B">
        <w:rPr>
          <w:b/>
          <w:bCs/>
        </w:rPr>
        <w:t>Webové stránky</w:t>
      </w:r>
      <w:r w:rsidRPr="00B70A7B">
        <w:t xml:space="preserve">: </w:t>
      </w:r>
      <w:hyperlink r:id="rId9" w:history="1">
        <w:r w:rsidR="00C91268" w:rsidRPr="00097845">
          <w:rPr>
            <w:rStyle w:val="Hyperlink"/>
          </w:rPr>
          <w:t>www.ddmzdanice.cz</w:t>
        </w:r>
      </w:hyperlink>
      <w:r w:rsidRPr="00B70A7B">
        <w:t xml:space="preserve"> </w:t>
      </w:r>
    </w:p>
    <w:p w14:paraId="6CE1F09B" w14:textId="77777777" w:rsidR="00C91268" w:rsidRDefault="00C91268" w:rsidP="00B70A7B"/>
    <w:p w14:paraId="74754A6B" w14:textId="0E1327DA" w:rsidR="0004148D" w:rsidRDefault="00C91268" w:rsidP="005E6A75">
      <w:pPr>
        <w:pStyle w:val="Heading2"/>
      </w:pPr>
      <w:bookmarkStart w:id="1" w:name="_Toc215738013"/>
      <w:r w:rsidRPr="0041199D">
        <w:t>Charakteristika DDM</w:t>
      </w:r>
      <w:r w:rsidR="0098288B">
        <w:t xml:space="preserve"> Ždánice</w:t>
      </w:r>
      <w:bookmarkEnd w:id="1"/>
    </w:p>
    <w:p w14:paraId="3B296158" w14:textId="3D883C18" w:rsidR="007A0A4A" w:rsidRDefault="007A0A4A" w:rsidP="005E6A75">
      <w:pPr>
        <w:jc w:val="center"/>
        <w:rPr>
          <w:b/>
          <w:bCs/>
        </w:rPr>
      </w:pPr>
      <w:r>
        <w:rPr>
          <w:rFonts w:ascii="Merriweather" w:hAnsi="Merriweather" w:cs="Arial"/>
          <w:noProof/>
        </w:rPr>
        <w:drawing>
          <wp:inline distT="0" distB="0" distL="0" distR="0" wp14:anchorId="2E76375E" wp14:editId="546976E2">
            <wp:extent cx="5745480" cy="3067050"/>
            <wp:effectExtent l="0" t="0" r="0" b="6350"/>
            <wp:docPr id="479579842" name="Obrázek 479579842" descr="http://files.ddmzdanice.cz/200000027-69fbc6af34/700/ddm%20d%C5%A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ddmzdanice.cz/200000027-69fbc6af34/700/ddm%20d%C5%AFm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CE857" w14:textId="05028FAB" w:rsidR="005E6A75" w:rsidRDefault="00E62C79" w:rsidP="00B70A7B">
      <w:r w:rsidRPr="00917F8A">
        <w:t>Dům dětí a mládeže je středisko volného času, které je zřizováno obcí Ždánice se sídlem na ulici Sokolská 525 ve Ždánicích. Jeho součástí je táborová základna v katastru Mouchnice</w:t>
      </w:r>
      <w:r w:rsidR="00D309C5">
        <w:t>.</w:t>
      </w:r>
      <w:r w:rsidRPr="00917F8A">
        <w:t xml:space="preserve"> </w:t>
      </w:r>
      <w:r w:rsidR="0004148D" w:rsidRPr="00B70A7B">
        <w:t>Dům dětí a mládeže Ždánice je centrem volnočasových aktivit ve Ždánicích</w:t>
      </w:r>
      <w:r w:rsidR="0098288B">
        <w:t xml:space="preserve"> a v okolí</w:t>
      </w:r>
      <w:r w:rsidR="0004148D" w:rsidRPr="00B70A7B">
        <w:t xml:space="preserve">. </w:t>
      </w:r>
      <w:r w:rsidR="00865B7B" w:rsidRPr="00B70A7B">
        <w:t>DDM Ždánice nabízí pravidelnou a spontánní činnost zájmového vzdělávání, která probíhá po celý školní rok. Podle povahy jednotlivých činností a věku i</w:t>
      </w:r>
      <w:r w:rsidR="005E6A75">
        <w:t> </w:t>
      </w:r>
      <w:r w:rsidR="00865B7B" w:rsidRPr="00B70A7B">
        <w:t>možností dětí probíhá v dopoledních i v odpoledních hodinách.</w:t>
      </w:r>
      <w:r>
        <w:t xml:space="preserve"> </w:t>
      </w:r>
      <w:r w:rsidR="00D309C5">
        <w:t>D</w:t>
      </w:r>
      <w:r>
        <w:t>ále pořádáme</w:t>
      </w:r>
      <w:r w:rsidR="00865B7B" w:rsidRPr="00B70A7B">
        <w:t xml:space="preserve"> </w:t>
      </w:r>
      <w:r>
        <w:t>letní tábory a letní příměstské tábory</w:t>
      </w:r>
      <w:r w:rsidR="00865B7B" w:rsidRPr="00B70A7B">
        <w:t xml:space="preserve">. </w:t>
      </w:r>
      <w:r>
        <w:t xml:space="preserve">Nedílnou součástí je </w:t>
      </w:r>
      <w:r>
        <w:lastRenderedPageBreak/>
        <w:t>i</w:t>
      </w:r>
      <w:r w:rsidR="005E6A75">
        <w:t> </w:t>
      </w:r>
      <w:r>
        <w:t xml:space="preserve">doplňková činnost, kdy poskytujeme pobytové služby na táborové základně. </w:t>
      </w:r>
      <w:proofErr w:type="spellStart"/>
      <w:r>
        <w:t>Haluzická</w:t>
      </w:r>
      <w:proofErr w:type="spellEnd"/>
      <w:r>
        <w:t xml:space="preserve"> Hájenka (Mouchnice 126).</w:t>
      </w:r>
    </w:p>
    <w:p w14:paraId="00A952D2" w14:textId="22415557" w:rsidR="00B56C05" w:rsidRDefault="00386C02" w:rsidP="00B70A7B">
      <w:r>
        <w:t xml:space="preserve">Ve školním roce 2025/2026 bylo zapsáno v našich kroužcích dle individuálních </w:t>
      </w:r>
      <w:r w:rsidR="00D309C5">
        <w:t xml:space="preserve">čísel </w:t>
      </w:r>
      <w:r>
        <w:t>41</w:t>
      </w:r>
      <w:r w:rsidR="00E62C79">
        <w:t>3</w:t>
      </w:r>
      <w:r>
        <w:t xml:space="preserve"> účastník</w:t>
      </w:r>
      <w:r w:rsidR="00E62C79">
        <w:t>ů. Aktuálně nabízíme 35 zájmových útvarů</w:t>
      </w:r>
      <w:r w:rsidR="00981FB7">
        <w:t>. Provoz zajišťují dva interní pedagogičtí pracovníci a 13 externích pedagogických pracovníků v pozicích vedoucích zájmových útvarů. Táborovou činnost pak zajišťují zaměstnanci na DPP</w:t>
      </w:r>
      <w:r w:rsidR="00B56C05">
        <w:t xml:space="preserve"> (</w:t>
      </w:r>
      <w:r w:rsidR="00B56C05" w:rsidRPr="00995EBC">
        <w:t>programový vedoucí, oddílový vedoucí, zdravotníci, kuchařky a další personál pro zabezpečení chodu naší doplňkové činnosti</w:t>
      </w:r>
      <w:r w:rsidR="00B56C05">
        <w:t>)</w:t>
      </w:r>
      <w:r w:rsidR="00981FB7">
        <w:t xml:space="preserve"> v době sezóny, kterých bylo loňském roce 68.</w:t>
      </w:r>
    </w:p>
    <w:p w14:paraId="6940EBB8" w14:textId="77777777" w:rsidR="00B56C05" w:rsidRDefault="00B56C05" w:rsidP="00B56C05">
      <w:r>
        <w:t>V roce 2024 se uskutečnily tři příměstské tábory ve Ždánicích, kterých se zúčastnilo celkem 44 žáků.</w:t>
      </w:r>
    </w:p>
    <w:p w14:paraId="7A9FD293" w14:textId="5680A3E1" w:rsidR="00B56C05" w:rsidRDefault="00B56C05" w:rsidP="00B56C05">
      <w:r>
        <w:t>Pobytových táborů bylo uspořádáno pět. Celkem se letních pobytových táborů zúčastnilo 346 žáků základních škol.</w:t>
      </w:r>
    </w:p>
    <w:p w14:paraId="70F408D6" w14:textId="77777777" w:rsidR="005E6A75" w:rsidRDefault="0004148D" w:rsidP="00B70A7B">
      <w:r w:rsidRPr="00B70A7B">
        <w:t xml:space="preserve">DDM sídlí ve starší modernizované budově, která má vybavenou kuchyňku, keramickou dílnu, hernu a dvě učebny. Součástí budovy je oplocený dvůr a zahrada, kde se nachází sklady materiálu pro kroužkovou a táborovou činnost a klubovna. </w:t>
      </w:r>
      <w:r w:rsidR="003F6FF8" w:rsidRPr="00B70A7B">
        <w:t>Naši</w:t>
      </w:r>
      <w:r w:rsidRPr="00B70A7B">
        <w:t xml:space="preserve"> činnost provozujeme také v budově MZŠ Ždánice</w:t>
      </w:r>
      <w:r w:rsidR="003F6FF8" w:rsidRPr="00B70A7B">
        <w:t>, v tělocvičně školy, v KD Ždánice, ve Hvězdárně Oldřicha Kotíka ve Ždánicích</w:t>
      </w:r>
      <w:r w:rsidR="00CD52C8" w:rsidRPr="00B70A7B">
        <w:t xml:space="preserve">, </w:t>
      </w:r>
      <w:r w:rsidR="003F6FF8" w:rsidRPr="00B70A7B">
        <w:t>v budově Infocentra Ždánice</w:t>
      </w:r>
      <w:r w:rsidR="00CD52C8" w:rsidRPr="00B70A7B">
        <w:t xml:space="preserve"> a v naší táborové lokalitě </w:t>
      </w:r>
      <w:proofErr w:type="spellStart"/>
      <w:r w:rsidR="00CD52C8" w:rsidRPr="00B70A7B">
        <w:t>Haluzická</w:t>
      </w:r>
      <w:proofErr w:type="spellEnd"/>
      <w:r w:rsidR="00CD52C8" w:rsidRPr="00B70A7B">
        <w:t xml:space="preserve"> </w:t>
      </w:r>
      <w:r w:rsidR="00E62C79">
        <w:t>H</w:t>
      </w:r>
      <w:r w:rsidR="00CD52C8" w:rsidRPr="00B70A7B">
        <w:t>ájenka</w:t>
      </w:r>
      <w:r w:rsidR="00C91268">
        <w:t>.</w:t>
      </w:r>
    </w:p>
    <w:p w14:paraId="10AF5DAC" w14:textId="6B672AC4" w:rsidR="005E6A75" w:rsidRDefault="003F6FF8" w:rsidP="00B70A7B">
      <w:r w:rsidRPr="00B70A7B">
        <w:t xml:space="preserve">DDM Ždánice </w:t>
      </w:r>
      <w:r w:rsidR="00D7105A">
        <w:t>také</w:t>
      </w:r>
      <w:r w:rsidRPr="00B70A7B">
        <w:t xml:space="preserve"> realizuje kroužkovou činnost i v dalších obcích, kam za dětmi dojíždíme. Kroužky vedeme v Archlebově, Věteřově, Čejči, Kyjově a Strážovicích převážně v budovách místních škol, školek a</w:t>
      </w:r>
      <w:r w:rsidR="005E6A75">
        <w:t> </w:t>
      </w:r>
      <w:r w:rsidRPr="00B70A7B">
        <w:t>v</w:t>
      </w:r>
      <w:r w:rsidR="005E6A75">
        <w:t> </w:t>
      </w:r>
      <w:r w:rsidRPr="00B70A7B">
        <w:t>Čejči také v místní sokolovně.</w:t>
      </w:r>
    </w:p>
    <w:p w14:paraId="5016F3C1" w14:textId="01B2E30C" w:rsidR="000C7DDA" w:rsidRDefault="000C7DDA" w:rsidP="00B70A7B">
      <w:r>
        <w:t>Kroužková činnost je rozdělena do několika oblastí – sportovní a</w:t>
      </w:r>
      <w:r w:rsidR="005E6A75">
        <w:t> </w:t>
      </w:r>
      <w:r>
        <w:t xml:space="preserve">pohybové kroužky, naučné kroužky, kreativní kroužky a kroužky pro ty, které zajímá příroda. Táborová činnost pak probíhá pobytovou formou na </w:t>
      </w:r>
      <w:proofErr w:type="spellStart"/>
      <w:r>
        <w:t>Haluzické</w:t>
      </w:r>
      <w:proofErr w:type="spellEnd"/>
      <w:r>
        <w:t xml:space="preserve"> </w:t>
      </w:r>
      <w:r w:rsidR="00981FB7">
        <w:t>H</w:t>
      </w:r>
      <w:r>
        <w:t>áje</w:t>
      </w:r>
      <w:r w:rsidR="00981FB7">
        <w:t>n</w:t>
      </w:r>
      <w:r>
        <w:t>ce a tábory příměstské pak ve Ždánicích se základnou na DDM.</w:t>
      </w:r>
    </w:p>
    <w:p w14:paraId="6A615DA5" w14:textId="77777777" w:rsidR="00B70A7B" w:rsidRDefault="00B70A7B" w:rsidP="00B70A7B"/>
    <w:p w14:paraId="4B0CFAA2" w14:textId="063437E1" w:rsidR="00C91268" w:rsidRDefault="007A0A4A" w:rsidP="005E6A75">
      <w:pPr>
        <w:jc w:val="center"/>
      </w:pPr>
      <w:r w:rsidRPr="009422DF">
        <w:rPr>
          <w:noProof/>
        </w:rPr>
        <w:lastRenderedPageBreak/>
        <w:drawing>
          <wp:inline distT="0" distB="0" distL="0" distR="0" wp14:anchorId="1C506877" wp14:editId="24D4F1E3">
            <wp:extent cx="5760720" cy="4318000"/>
            <wp:effectExtent l="0" t="0" r="0" b="6350"/>
            <wp:docPr id="934786986" name="Obrázek 2" descr="Obsah obrázku venku, tráva, rostlina, stro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786986" name="Obrázek 2" descr="Obsah obrázku venku, tráva, rostlina, stro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6B391" w14:textId="754C5F0B" w:rsidR="00C91268" w:rsidRDefault="00E62C79" w:rsidP="005E6A75">
      <w:r w:rsidRPr="00917F8A">
        <w:t xml:space="preserve">Táborová základna </w:t>
      </w:r>
      <w:proofErr w:type="spellStart"/>
      <w:r w:rsidRPr="00917F8A">
        <w:t>Haluzická</w:t>
      </w:r>
      <w:proofErr w:type="spellEnd"/>
      <w:r w:rsidRPr="00917F8A">
        <w:t xml:space="preserve"> Hájenka se skládá z </w:t>
      </w:r>
      <w:proofErr w:type="spellStart"/>
      <w:r w:rsidRPr="00917F8A">
        <w:t>Haluzické</w:t>
      </w:r>
      <w:proofErr w:type="spellEnd"/>
      <w:r w:rsidRPr="00917F8A">
        <w:t xml:space="preserve"> hájenky, jídelny, společenské místnosti s krbovými kamny, klubovny, 15 chatek, bazénu o rozměrech 25 × 10 m s hloubkou pozvolně vzrůstající od 1 do 1,5 m a brouzdalištěm pro děti (10 x 4 m hloubka 60 cm). V areálu jsou stoly na stolní tenis</w:t>
      </w:r>
      <w:r w:rsidR="00281E63">
        <w:t>,</w:t>
      </w:r>
      <w:r w:rsidRPr="00917F8A">
        <w:t xml:space="preserve"> stolový fotbal</w:t>
      </w:r>
      <w:r w:rsidR="00281E63">
        <w:t xml:space="preserve"> a venkovní frisbee golfové hřiště</w:t>
      </w:r>
      <w:r w:rsidRPr="00917F8A">
        <w:t xml:space="preserve">. Středisko se nachází na rozhraní lesa, pole a louky. Je osamoceno, nejbližší hájenka je vzdálená 2 km. </w:t>
      </w:r>
      <w:r w:rsidRPr="00E62C79">
        <w:rPr>
          <w:bCs/>
        </w:rPr>
        <w:t>Celková kapacita je 108</w:t>
      </w:r>
      <w:r w:rsidR="005E6A75">
        <w:rPr>
          <w:bCs/>
        </w:rPr>
        <w:t> </w:t>
      </w:r>
      <w:r w:rsidRPr="00E62C79">
        <w:rPr>
          <w:bCs/>
        </w:rPr>
        <w:t xml:space="preserve">osob. </w:t>
      </w:r>
    </w:p>
    <w:p w14:paraId="4D030579" w14:textId="0DE71379" w:rsidR="00580BF1" w:rsidRDefault="00E62C79" w:rsidP="00B70A7B">
      <w:r>
        <w:t>Naše činnost</w:t>
      </w:r>
      <w:r w:rsidR="00C91268">
        <w:t xml:space="preserve"> využívá specifika </w:t>
      </w:r>
      <w:proofErr w:type="spellStart"/>
      <w:r w:rsidR="00C91268">
        <w:t>Haluzické</w:t>
      </w:r>
      <w:proofErr w:type="spellEnd"/>
      <w:r w:rsidR="00C91268">
        <w:t xml:space="preserve"> hájenky, která je obklopena lesy</w:t>
      </w:r>
      <w:r w:rsidR="00281E63">
        <w:t>,</w:t>
      </w:r>
      <w:r w:rsidR="00C91268">
        <w:t xml:space="preserve"> a je ideální kombinací spojení s přírodou a prakticky nedostupností signálu mobilních operátorů</w:t>
      </w:r>
      <w:r w:rsidR="000A3981">
        <w:t>, což přímo vyzývá k prevenci nadměrného používání digitálních zařízení a internetu.</w:t>
      </w:r>
    </w:p>
    <w:p w14:paraId="3EE1C20D" w14:textId="77777777" w:rsidR="005E6A75" w:rsidRDefault="005E6A75" w:rsidP="00B70A7B"/>
    <w:p w14:paraId="3A2ACA5C" w14:textId="0E8B01B5" w:rsidR="00C91268" w:rsidRDefault="00580BF1" w:rsidP="005E6A75">
      <w:pPr>
        <w:pStyle w:val="Heading2"/>
      </w:pPr>
      <w:bookmarkStart w:id="2" w:name="_Toc215738014"/>
      <w:r w:rsidRPr="00580BF1">
        <w:t>Vnitřní zdroje DDM</w:t>
      </w:r>
      <w:bookmarkEnd w:id="2"/>
    </w:p>
    <w:p w14:paraId="3CF9CE73" w14:textId="05CF7ADE" w:rsidR="00580BF1" w:rsidRDefault="00580BF1" w:rsidP="005E6A75">
      <w:r>
        <w:t>K dispozici je nástěnka se stálými a aktualizovanými informacemi s problematikou prevence. V letošním školním roce plánujeme v prostorách DDM a na táborové základně umístit schránku důvěry.</w:t>
      </w:r>
    </w:p>
    <w:p w14:paraId="0F7C6B96" w14:textId="5C3F15E3" w:rsidR="00580BF1" w:rsidRDefault="00580BF1" w:rsidP="005E6A75">
      <w:r>
        <w:lastRenderedPageBreak/>
        <w:t>K dispozici zájemcům z řad dětí i pracovníků DDM jsou odkazy a</w:t>
      </w:r>
      <w:r w:rsidR="005E6A75">
        <w:t> </w:t>
      </w:r>
      <w:r>
        <w:t>telefonní čísla na odborná pracoviště</w:t>
      </w:r>
      <w:r w:rsidR="00353DCE">
        <w:t xml:space="preserve"> i literatura daným tématům.</w:t>
      </w:r>
    </w:p>
    <w:p w14:paraId="7DDE7663" w14:textId="77777777" w:rsidR="00353DCE" w:rsidRDefault="00353DCE" w:rsidP="00B70A7B"/>
    <w:p w14:paraId="3115C36F" w14:textId="572CA2E2" w:rsidR="00353DCE" w:rsidRDefault="00353DCE" w:rsidP="005E6A75">
      <w:pPr>
        <w:pStyle w:val="Heading2"/>
      </w:pPr>
      <w:bookmarkStart w:id="3" w:name="_Toc215738015"/>
      <w:r w:rsidRPr="00353DCE">
        <w:t>Vnější informační zdroje DDM</w:t>
      </w:r>
      <w:bookmarkEnd w:id="3"/>
    </w:p>
    <w:p w14:paraId="1575BD98" w14:textId="168A86B2" w:rsidR="00353DCE" w:rsidRDefault="00353DCE" w:rsidP="00353DCE">
      <w:hyperlink r:id="rId12" w:history="1">
        <w:r w:rsidRPr="00097845">
          <w:rPr>
            <w:rStyle w:val="Hyperlink"/>
          </w:rPr>
          <w:t>www.prevence-info.cz</w:t>
        </w:r>
      </w:hyperlink>
    </w:p>
    <w:p w14:paraId="2AB0D64C" w14:textId="32161D7B" w:rsidR="00353DCE" w:rsidRPr="00353DCE" w:rsidRDefault="00353DCE" w:rsidP="00353DCE">
      <w:hyperlink r:id="rId13" w:history="1">
        <w:r w:rsidRPr="00353DCE">
          <w:rPr>
            <w:rStyle w:val="Hyperlink"/>
          </w:rPr>
          <w:t>www.drogy-info.cz</w:t>
        </w:r>
      </w:hyperlink>
    </w:p>
    <w:p w14:paraId="64AD515A" w14:textId="60927350" w:rsidR="00353DCE" w:rsidRDefault="00353DCE" w:rsidP="00353DCE">
      <w:hyperlink r:id="rId14" w:history="1">
        <w:r w:rsidRPr="00097845">
          <w:rPr>
            <w:rStyle w:val="Hyperlink"/>
          </w:rPr>
          <w:t>www.adiktologie.cz</w:t>
        </w:r>
      </w:hyperlink>
    </w:p>
    <w:p w14:paraId="40E8796A" w14:textId="52DAEFB1" w:rsidR="00353DCE" w:rsidRDefault="00353DCE" w:rsidP="00353DCE">
      <w:hyperlink r:id="rId15" w:history="1">
        <w:r w:rsidRPr="00097845">
          <w:rPr>
            <w:rStyle w:val="Hyperlink"/>
          </w:rPr>
          <w:t>www.navykovelatky.cz</w:t>
        </w:r>
      </w:hyperlink>
    </w:p>
    <w:p w14:paraId="506D063E" w14:textId="3E749162" w:rsidR="00353DCE" w:rsidRDefault="00353DCE" w:rsidP="00353DCE">
      <w:hyperlink r:id="rId16" w:history="1">
        <w:r w:rsidRPr="00097845">
          <w:rPr>
            <w:rStyle w:val="Hyperlink"/>
          </w:rPr>
          <w:t>www.msmt.cz</w:t>
        </w:r>
      </w:hyperlink>
    </w:p>
    <w:p w14:paraId="67482691" w14:textId="77777777" w:rsidR="00F07BF0" w:rsidRDefault="00F07BF0" w:rsidP="00353DCE"/>
    <w:p w14:paraId="73AACB23" w14:textId="19EC2A60" w:rsidR="00F07BF0" w:rsidRDefault="00F07BF0" w:rsidP="00F07BF0">
      <w:r>
        <w:t>Primární prevencí rozumíme veškeré konkrétní aktivity, realizované s cílem předejít problémům</w:t>
      </w:r>
      <w:r w:rsidR="00FB072E">
        <w:t xml:space="preserve"> a následkům spojených se sociálně patologickými jevy, případně minimalizovat jejich dopad a zamezit jejich šíření. Prevence rizikového chování u dětí a mládeže zahrnuje především aktivity v oblastech prevence:</w:t>
      </w:r>
    </w:p>
    <w:p w14:paraId="7577A1AF" w14:textId="77777777" w:rsidR="00FB072E" w:rsidRDefault="00FB072E" w:rsidP="00F07BF0"/>
    <w:p w14:paraId="06BAEE51" w14:textId="3EB94FEA" w:rsidR="00FB072E" w:rsidRDefault="00FB072E" w:rsidP="00FB072E">
      <w:pPr>
        <w:pStyle w:val="ListParagraph"/>
        <w:numPr>
          <w:ilvl w:val="0"/>
          <w:numId w:val="8"/>
        </w:numPr>
      </w:pPr>
      <w:r>
        <w:t>Násilí, šikana, kyberšikana</w:t>
      </w:r>
    </w:p>
    <w:p w14:paraId="1679F2A6" w14:textId="6CE19445" w:rsidR="00FB072E" w:rsidRDefault="00FB072E" w:rsidP="00FB072E">
      <w:pPr>
        <w:pStyle w:val="ListParagraph"/>
        <w:numPr>
          <w:ilvl w:val="0"/>
          <w:numId w:val="8"/>
        </w:numPr>
      </w:pPr>
      <w:r>
        <w:t>Kriminalita, delikvence, vandalismus aj. forem násilného chování</w:t>
      </w:r>
    </w:p>
    <w:p w14:paraId="58A42870" w14:textId="18FAB09E" w:rsidR="00FB072E" w:rsidRDefault="00FB072E" w:rsidP="00FB072E">
      <w:pPr>
        <w:pStyle w:val="ListParagraph"/>
        <w:numPr>
          <w:ilvl w:val="0"/>
          <w:numId w:val="8"/>
        </w:numPr>
      </w:pPr>
      <w:r>
        <w:t>Ohrožení mravnosti a ohrožování mravní výchovy mládeže</w:t>
      </w:r>
    </w:p>
    <w:p w14:paraId="5D77FDE9" w14:textId="66D926A3" w:rsidR="00FB072E" w:rsidRDefault="00FB072E" w:rsidP="00FB072E">
      <w:pPr>
        <w:pStyle w:val="ListParagraph"/>
        <w:numPr>
          <w:ilvl w:val="0"/>
          <w:numId w:val="8"/>
        </w:numPr>
      </w:pPr>
      <w:r>
        <w:t>Xenofobie, rasismu, intolerance a antisemitismu</w:t>
      </w:r>
    </w:p>
    <w:p w14:paraId="687F9F60" w14:textId="61C8A66F" w:rsidR="00FB072E" w:rsidRDefault="00FB072E" w:rsidP="00FB072E">
      <w:pPr>
        <w:pStyle w:val="ListParagraph"/>
        <w:numPr>
          <w:ilvl w:val="0"/>
          <w:numId w:val="8"/>
        </w:numPr>
      </w:pPr>
      <w:r>
        <w:t xml:space="preserve">Užívání návykových látek (alkohol, kouření, anabolika, </w:t>
      </w:r>
      <w:proofErr w:type="spellStart"/>
      <w:r>
        <w:t>kratom</w:t>
      </w:r>
      <w:proofErr w:type="spellEnd"/>
      <w:r>
        <w:t>, THC atd.)</w:t>
      </w:r>
    </w:p>
    <w:p w14:paraId="1CA1ECE2" w14:textId="4258126C" w:rsidR="00FB072E" w:rsidRDefault="00FB072E" w:rsidP="00FB072E">
      <w:pPr>
        <w:pStyle w:val="ListParagraph"/>
        <w:numPr>
          <w:ilvl w:val="0"/>
          <w:numId w:val="8"/>
        </w:numPr>
      </w:pPr>
      <w:proofErr w:type="spellStart"/>
      <w:r>
        <w:t>Netolismu</w:t>
      </w:r>
      <w:proofErr w:type="spellEnd"/>
      <w:r>
        <w:t xml:space="preserve"> (virtuální </w:t>
      </w:r>
      <w:proofErr w:type="gramStart"/>
      <w:r>
        <w:t>drogy -televize</w:t>
      </w:r>
      <w:proofErr w:type="gramEnd"/>
      <w:r>
        <w:t>, internet, sociální sítě) a patologického hráčství (</w:t>
      </w:r>
      <w:proofErr w:type="spellStart"/>
      <w:r>
        <w:t>gambling</w:t>
      </w:r>
      <w:proofErr w:type="spellEnd"/>
      <w:r>
        <w:t>)</w:t>
      </w:r>
    </w:p>
    <w:p w14:paraId="4C8AA6C8" w14:textId="5321ED41" w:rsidR="00FB072E" w:rsidRDefault="00FB072E" w:rsidP="00FB072E">
      <w:pPr>
        <w:pStyle w:val="ListParagraph"/>
        <w:numPr>
          <w:ilvl w:val="0"/>
          <w:numId w:val="8"/>
        </w:numPr>
      </w:pPr>
      <w:r>
        <w:t>Diváckého násilí</w:t>
      </w:r>
    </w:p>
    <w:p w14:paraId="72A694CF" w14:textId="3BBA6243" w:rsidR="00FB072E" w:rsidRDefault="00FB072E" w:rsidP="00FB072E">
      <w:pPr>
        <w:pStyle w:val="ListParagraph"/>
        <w:numPr>
          <w:ilvl w:val="0"/>
          <w:numId w:val="8"/>
        </w:numPr>
      </w:pPr>
      <w:r>
        <w:t>Komerčního sexuálního zneužívání dětí</w:t>
      </w:r>
    </w:p>
    <w:p w14:paraId="4FD3F812" w14:textId="45245B9B" w:rsidR="00353DCE" w:rsidRDefault="005E6A75" w:rsidP="005E6A75">
      <w:pPr>
        <w:pStyle w:val="Heading1"/>
      </w:pPr>
      <w:r>
        <w:br w:type="page"/>
      </w:r>
      <w:bookmarkStart w:id="4" w:name="_Toc215738016"/>
      <w:r w:rsidR="00353DCE" w:rsidRPr="005118D5">
        <w:lastRenderedPageBreak/>
        <w:t>Subjekty činné v prevenci sociálně patologických jevů</w:t>
      </w:r>
      <w:bookmarkEnd w:id="4"/>
    </w:p>
    <w:p w14:paraId="4E0A3B8A" w14:textId="77777777" w:rsidR="003A264F" w:rsidRPr="003A264F" w:rsidRDefault="003A264F" w:rsidP="003A264F"/>
    <w:p w14:paraId="0A25981F" w14:textId="77777777" w:rsidR="00B56C05" w:rsidRDefault="00B56C05" w:rsidP="00B56C05">
      <w:r w:rsidRPr="00B56C05">
        <w:t>Spolupráce s odborníky a dalšími organizacemi</w:t>
      </w:r>
    </w:p>
    <w:p w14:paraId="49159F39" w14:textId="77777777" w:rsidR="003A264F" w:rsidRPr="00B56C05" w:rsidRDefault="003A264F" w:rsidP="00B56C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638"/>
        <w:gridCol w:w="2404"/>
      </w:tblGrid>
      <w:tr w:rsidR="003A264F" w14:paraId="69E1CC7A" w14:textId="77777777" w:rsidTr="003A264F">
        <w:tc>
          <w:tcPr>
            <w:tcW w:w="3020" w:type="dxa"/>
          </w:tcPr>
          <w:p w14:paraId="70B4C56E" w14:textId="0287A069" w:rsidR="003A264F" w:rsidRDefault="003A264F" w:rsidP="00B56C05">
            <w:r w:rsidRPr="00B56C05">
              <w:t>Pedagogicko-psychologická poradna Hodonín</w:t>
            </w:r>
          </w:p>
        </w:tc>
        <w:tc>
          <w:tcPr>
            <w:tcW w:w="3638" w:type="dxa"/>
          </w:tcPr>
          <w:p w14:paraId="7E27C621" w14:textId="2650BDA1" w:rsidR="003A264F" w:rsidRPr="00B56C05" w:rsidRDefault="003A264F" w:rsidP="003A264F">
            <w:r w:rsidRPr="00B56C05">
              <w:t>P.</w:t>
            </w:r>
            <w:r>
              <w:t xml:space="preserve"> </w:t>
            </w:r>
            <w:r w:rsidRPr="00B56C05">
              <w:t>Jilemnického 2854/2</w:t>
            </w:r>
          </w:p>
          <w:p w14:paraId="56E8E822" w14:textId="77777777" w:rsidR="003A264F" w:rsidRPr="00B56C05" w:rsidRDefault="003A264F" w:rsidP="003A264F">
            <w:r w:rsidRPr="00B56C05">
              <w:t>695 01 Hodonín</w:t>
            </w:r>
          </w:p>
          <w:p w14:paraId="6206F8DB" w14:textId="77777777" w:rsidR="003A264F" w:rsidRDefault="003A264F" w:rsidP="00B56C05"/>
        </w:tc>
        <w:tc>
          <w:tcPr>
            <w:tcW w:w="2404" w:type="dxa"/>
          </w:tcPr>
          <w:p w14:paraId="62EA78A0" w14:textId="232B9050" w:rsidR="003A264F" w:rsidRDefault="003A264F" w:rsidP="003A264F">
            <w:r w:rsidRPr="00B56C05">
              <w:t>Tel: 518 606</w:t>
            </w:r>
            <w:r>
              <w:t> </w:t>
            </w:r>
            <w:r w:rsidRPr="00B56C05">
              <w:t>411</w:t>
            </w:r>
          </w:p>
          <w:p w14:paraId="4085D8FA" w14:textId="77777777" w:rsidR="003A264F" w:rsidRDefault="003A264F" w:rsidP="00B56C05"/>
        </w:tc>
      </w:tr>
      <w:tr w:rsidR="003A264F" w14:paraId="7D10077C" w14:textId="77777777" w:rsidTr="003A264F">
        <w:tc>
          <w:tcPr>
            <w:tcW w:w="3020" w:type="dxa"/>
          </w:tcPr>
          <w:p w14:paraId="166E6679" w14:textId="28DAAC18" w:rsidR="003A264F" w:rsidRDefault="003A264F" w:rsidP="00B56C05">
            <w:r w:rsidRPr="00B56C05">
              <w:t>Pedagogicko-psychologická poradna Kyjov</w:t>
            </w:r>
          </w:p>
        </w:tc>
        <w:tc>
          <w:tcPr>
            <w:tcW w:w="3638" w:type="dxa"/>
          </w:tcPr>
          <w:p w14:paraId="1EC523AD" w14:textId="77777777" w:rsidR="003A264F" w:rsidRPr="00B56C05" w:rsidRDefault="003A264F" w:rsidP="003A264F">
            <w:r w:rsidRPr="00B56C05">
              <w:t>Nádražní 1333/34</w:t>
            </w:r>
          </w:p>
          <w:p w14:paraId="0BF66D95" w14:textId="77777777" w:rsidR="003A264F" w:rsidRPr="00B56C05" w:rsidRDefault="003A264F" w:rsidP="003A264F">
            <w:r w:rsidRPr="00B56C05">
              <w:t>697 01 Kyjov</w:t>
            </w:r>
          </w:p>
          <w:p w14:paraId="245DF6FE" w14:textId="77777777" w:rsidR="003A264F" w:rsidRDefault="003A264F" w:rsidP="00B56C05"/>
        </w:tc>
        <w:tc>
          <w:tcPr>
            <w:tcW w:w="2404" w:type="dxa"/>
          </w:tcPr>
          <w:p w14:paraId="4E553D91" w14:textId="4B06ED39" w:rsidR="003A264F" w:rsidRDefault="003A264F" w:rsidP="003A264F">
            <w:r w:rsidRPr="00B56C05">
              <w:t>Tel: 518 615</w:t>
            </w:r>
            <w:r>
              <w:t> </w:t>
            </w:r>
            <w:r w:rsidRPr="00B56C05">
              <w:t>082</w:t>
            </w:r>
          </w:p>
          <w:p w14:paraId="43D9293E" w14:textId="77777777" w:rsidR="003A264F" w:rsidRDefault="003A264F" w:rsidP="00B56C05"/>
        </w:tc>
      </w:tr>
      <w:tr w:rsidR="003A264F" w14:paraId="08E4A02A" w14:textId="77777777" w:rsidTr="003A264F">
        <w:tc>
          <w:tcPr>
            <w:tcW w:w="3020" w:type="dxa"/>
          </w:tcPr>
          <w:p w14:paraId="6AFC29B0" w14:textId="5AD90385" w:rsidR="003A264F" w:rsidRDefault="003A264F" w:rsidP="00B56C05">
            <w:r w:rsidRPr="00B56C05">
              <w:t>Pedagogicko-psychologická poradna Veselí nad Moravou</w:t>
            </w:r>
          </w:p>
        </w:tc>
        <w:tc>
          <w:tcPr>
            <w:tcW w:w="3638" w:type="dxa"/>
          </w:tcPr>
          <w:p w14:paraId="23E1E273" w14:textId="77777777" w:rsidR="003A264F" w:rsidRPr="00B56C05" w:rsidRDefault="003A264F" w:rsidP="003A264F">
            <w:r w:rsidRPr="00B56C05">
              <w:t>Kollárova 1660</w:t>
            </w:r>
          </w:p>
          <w:p w14:paraId="2BB9117F" w14:textId="77777777" w:rsidR="003A264F" w:rsidRPr="00B56C05" w:rsidRDefault="003A264F" w:rsidP="003A264F">
            <w:r w:rsidRPr="00B56C05">
              <w:t>698 01 Veselí nad Moravou</w:t>
            </w:r>
          </w:p>
          <w:p w14:paraId="66D838B3" w14:textId="77777777" w:rsidR="003A264F" w:rsidRDefault="003A264F" w:rsidP="00B56C05"/>
        </w:tc>
        <w:tc>
          <w:tcPr>
            <w:tcW w:w="2404" w:type="dxa"/>
          </w:tcPr>
          <w:p w14:paraId="54B24DE2" w14:textId="4965A0DC" w:rsidR="003A264F" w:rsidRDefault="003A264F" w:rsidP="003A264F">
            <w:r w:rsidRPr="00B56C05">
              <w:t>Tel: 518 324</w:t>
            </w:r>
            <w:r>
              <w:t> </w:t>
            </w:r>
            <w:r w:rsidRPr="00B56C05">
              <w:t>112</w:t>
            </w:r>
          </w:p>
          <w:p w14:paraId="10041D4C" w14:textId="77777777" w:rsidR="003A264F" w:rsidRDefault="003A264F" w:rsidP="00B56C05"/>
        </w:tc>
      </w:tr>
      <w:tr w:rsidR="003A264F" w14:paraId="5A5A462D" w14:textId="77777777" w:rsidTr="003A264F">
        <w:tc>
          <w:tcPr>
            <w:tcW w:w="3020" w:type="dxa"/>
          </w:tcPr>
          <w:p w14:paraId="197E865A" w14:textId="019A1171" w:rsidR="003A264F" w:rsidRPr="00B56C05" w:rsidRDefault="003A264F" w:rsidP="00B56C05">
            <w:r w:rsidRPr="00B56C05">
              <w:t>Pedagogiko-psychologická poradny Břeclav</w:t>
            </w:r>
          </w:p>
        </w:tc>
        <w:tc>
          <w:tcPr>
            <w:tcW w:w="3638" w:type="dxa"/>
          </w:tcPr>
          <w:p w14:paraId="27F730DE" w14:textId="77777777" w:rsidR="003A264F" w:rsidRPr="00B56C05" w:rsidRDefault="003A264F" w:rsidP="003A264F">
            <w:r w:rsidRPr="00B56C05">
              <w:t>Bří. Mrštíků 30</w:t>
            </w:r>
          </w:p>
          <w:p w14:paraId="511A862B" w14:textId="77777777" w:rsidR="003A264F" w:rsidRPr="00B56C05" w:rsidRDefault="003A264F" w:rsidP="003A264F">
            <w:r w:rsidRPr="00B56C05">
              <w:t>690 02 Břeclav</w:t>
            </w:r>
          </w:p>
          <w:p w14:paraId="25F4EB5C" w14:textId="77777777" w:rsidR="003A264F" w:rsidRPr="00B56C05" w:rsidRDefault="003A264F" w:rsidP="003A264F"/>
        </w:tc>
        <w:tc>
          <w:tcPr>
            <w:tcW w:w="2404" w:type="dxa"/>
          </w:tcPr>
          <w:p w14:paraId="3FF5F8E5" w14:textId="09F3E58A" w:rsidR="003A264F" w:rsidRPr="00B56C05" w:rsidRDefault="003A264F" w:rsidP="003A264F">
            <w:r w:rsidRPr="00B56C05">
              <w:t>Tel: 519 373 996</w:t>
            </w:r>
          </w:p>
        </w:tc>
      </w:tr>
      <w:tr w:rsidR="003A264F" w14:paraId="3A9983D5" w14:textId="77777777" w:rsidTr="003A264F">
        <w:tc>
          <w:tcPr>
            <w:tcW w:w="3020" w:type="dxa"/>
          </w:tcPr>
          <w:p w14:paraId="2510DD21" w14:textId="77777777" w:rsidR="003A264F" w:rsidRPr="00B56C05" w:rsidRDefault="003A264F" w:rsidP="003A264F">
            <w:r w:rsidRPr="00B56C05">
              <w:t>Městský úřad Hodonín</w:t>
            </w:r>
          </w:p>
          <w:p w14:paraId="706095B9" w14:textId="5EA30748" w:rsidR="003A264F" w:rsidRPr="00B56C05" w:rsidRDefault="003A264F" w:rsidP="00B56C05">
            <w:r w:rsidRPr="00B56C05">
              <w:t>Orgán sociálně právní ochrany dětí</w:t>
            </w:r>
          </w:p>
        </w:tc>
        <w:tc>
          <w:tcPr>
            <w:tcW w:w="3638" w:type="dxa"/>
          </w:tcPr>
          <w:p w14:paraId="53547442" w14:textId="77777777" w:rsidR="003A264F" w:rsidRPr="00B56C05" w:rsidRDefault="003A264F" w:rsidP="003A264F">
            <w:r w:rsidRPr="00B56C05">
              <w:t>Národní třída 25</w:t>
            </w:r>
          </w:p>
          <w:p w14:paraId="69FCDEA1" w14:textId="77777777" w:rsidR="003A264F" w:rsidRPr="00B56C05" w:rsidRDefault="003A264F" w:rsidP="003A264F">
            <w:r w:rsidRPr="00B56C05">
              <w:t>695 01 Hodonín</w:t>
            </w:r>
          </w:p>
          <w:p w14:paraId="445CDD7B" w14:textId="77777777" w:rsidR="003A264F" w:rsidRPr="00B56C05" w:rsidRDefault="003A264F" w:rsidP="003A264F"/>
        </w:tc>
        <w:tc>
          <w:tcPr>
            <w:tcW w:w="2404" w:type="dxa"/>
          </w:tcPr>
          <w:p w14:paraId="0159028F" w14:textId="118CECC3" w:rsidR="003A264F" w:rsidRDefault="003A264F" w:rsidP="003A264F">
            <w:r w:rsidRPr="00B56C05">
              <w:t>Tel: 518 316</w:t>
            </w:r>
            <w:r>
              <w:t> </w:t>
            </w:r>
            <w:r w:rsidRPr="00B56C05">
              <w:t>441</w:t>
            </w:r>
          </w:p>
          <w:p w14:paraId="39A99A84" w14:textId="77777777" w:rsidR="003A264F" w:rsidRPr="00B56C05" w:rsidRDefault="003A264F" w:rsidP="003A264F"/>
        </w:tc>
      </w:tr>
      <w:tr w:rsidR="003A264F" w14:paraId="347736D5" w14:textId="77777777" w:rsidTr="003A264F">
        <w:tc>
          <w:tcPr>
            <w:tcW w:w="3020" w:type="dxa"/>
          </w:tcPr>
          <w:p w14:paraId="5C7F46D2" w14:textId="77777777" w:rsidR="003A264F" w:rsidRPr="00B56C05" w:rsidRDefault="003A264F" w:rsidP="003A264F">
            <w:r w:rsidRPr="00B56C05">
              <w:t>Městský úřad Kyjov</w:t>
            </w:r>
          </w:p>
          <w:p w14:paraId="168443DF" w14:textId="2F5B2ED9" w:rsidR="003A264F" w:rsidRPr="00B56C05" w:rsidRDefault="003A264F" w:rsidP="003A264F">
            <w:r w:rsidRPr="00B56C05">
              <w:t>Orgán sociálně právní ochrany dětí</w:t>
            </w:r>
          </w:p>
        </w:tc>
        <w:tc>
          <w:tcPr>
            <w:tcW w:w="3638" w:type="dxa"/>
          </w:tcPr>
          <w:p w14:paraId="2940BE2D" w14:textId="77777777" w:rsidR="003A264F" w:rsidRPr="00B56C05" w:rsidRDefault="003A264F" w:rsidP="003A264F">
            <w:r w:rsidRPr="00B56C05">
              <w:t>Masarykovo nán. 30/1</w:t>
            </w:r>
          </w:p>
          <w:p w14:paraId="33CC9725" w14:textId="77777777" w:rsidR="003A264F" w:rsidRPr="00B56C05" w:rsidRDefault="003A264F" w:rsidP="003A264F">
            <w:r w:rsidRPr="00B56C05">
              <w:t>697 01 Kyjov</w:t>
            </w:r>
          </w:p>
          <w:p w14:paraId="6B2C7868" w14:textId="77777777" w:rsidR="003A264F" w:rsidRPr="00B56C05" w:rsidRDefault="003A264F" w:rsidP="003A264F"/>
        </w:tc>
        <w:tc>
          <w:tcPr>
            <w:tcW w:w="2404" w:type="dxa"/>
          </w:tcPr>
          <w:p w14:paraId="2D5FEDD2" w14:textId="0C9ACD63" w:rsidR="003A264F" w:rsidRDefault="003A264F" w:rsidP="003A264F">
            <w:r w:rsidRPr="00B56C05">
              <w:t>Tel: 518 697</w:t>
            </w:r>
            <w:r>
              <w:t> </w:t>
            </w:r>
            <w:r w:rsidRPr="00B56C05">
              <w:t>411</w:t>
            </w:r>
          </w:p>
          <w:p w14:paraId="2414290A" w14:textId="77777777" w:rsidR="003A264F" w:rsidRPr="00B56C05" w:rsidRDefault="003A264F" w:rsidP="003A264F"/>
        </w:tc>
      </w:tr>
      <w:tr w:rsidR="003A264F" w14:paraId="1BB4D84E" w14:textId="77777777" w:rsidTr="003A264F">
        <w:tc>
          <w:tcPr>
            <w:tcW w:w="3020" w:type="dxa"/>
          </w:tcPr>
          <w:p w14:paraId="42ADD513" w14:textId="77777777" w:rsidR="003A264F" w:rsidRPr="00B56C05" w:rsidRDefault="003A264F" w:rsidP="003A264F">
            <w:r w:rsidRPr="00B56C05">
              <w:t>Městská policie Kyjov</w:t>
            </w:r>
          </w:p>
          <w:p w14:paraId="6233C3A4" w14:textId="77777777" w:rsidR="003A264F" w:rsidRPr="00B56C05" w:rsidRDefault="003A264F" w:rsidP="003A264F"/>
        </w:tc>
        <w:tc>
          <w:tcPr>
            <w:tcW w:w="3638" w:type="dxa"/>
          </w:tcPr>
          <w:p w14:paraId="5F98F69C" w14:textId="5F04269B" w:rsidR="003A264F" w:rsidRDefault="003A264F" w:rsidP="003A264F">
            <w:r w:rsidRPr="00B56C05">
              <w:t>Masarykovo ná</w:t>
            </w:r>
            <w:r>
              <w:t>m</w:t>
            </w:r>
            <w:r w:rsidRPr="00B56C05">
              <w:t>. 30</w:t>
            </w:r>
          </w:p>
          <w:p w14:paraId="76E549CF" w14:textId="66576299" w:rsidR="003A264F" w:rsidRPr="00B56C05" w:rsidRDefault="003A264F" w:rsidP="003A264F">
            <w:r w:rsidRPr="00B56C05">
              <w:t>697 01 Kyjov</w:t>
            </w:r>
          </w:p>
        </w:tc>
        <w:tc>
          <w:tcPr>
            <w:tcW w:w="2404" w:type="dxa"/>
          </w:tcPr>
          <w:p w14:paraId="448D8788" w14:textId="109AACCE" w:rsidR="003A264F" w:rsidRDefault="003A264F" w:rsidP="003A264F">
            <w:r w:rsidRPr="00B56C05">
              <w:t>Tel: 518 697</w:t>
            </w:r>
            <w:r>
              <w:t> </w:t>
            </w:r>
            <w:r w:rsidRPr="00B56C05">
              <w:t>461</w:t>
            </w:r>
          </w:p>
          <w:p w14:paraId="554D90B2" w14:textId="77777777" w:rsidR="003A264F" w:rsidRPr="00B56C05" w:rsidRDefault="003A264F" w:rsidP="003A264F"/>
        </w:tc>
      </w:tr>
    </w:tbl>
    <w:p w14:paraId="5243CDA6" w14:textId="77777777" w:rsidR="00B56C05" w:rsidRPr="00B56C05" w:rsidRDefault="00B56C05" w:rsidP="00B56C05"/>
    <w:p w14:paraId="6ACCCFF3" w14:textId="3AF8FB75" w:rsidR="00B56C05" w:rsidRDefault="00B56C05" w:rsidP="00B56C05">
      <w:hyperlink r:id="rId17" w:history="1">
        <w:r w:rsidRPr="00B56C05">
          <w:rPr>
            <w:rStyle w:val="Hyperlink"/>
          </w:rPr>
          <w:t>www.msmt.cz</w:t>
        </w:r>
      </w:hyperlink>
      <w:r w:rsidRPr="00B56C05">
        <w:t xml:space="preserve"> </w:t>
      </w:r>
    </w:p>
    <w:p w14:paraId="593FA860" w14:textId="6D95FD10" w:rsidR="00B56C05" w:rsidRDefault="00B56C05" w:rsidP="00B56C05">
      <w:hyperlink r:id="rId18" w:history="1">
        <w:r w:rsidRPr="00B56C05">
          <w:rPr>
            <w:rStyle w:val="Hyperlink"/>
          </w:rPr>
          <w:t>www.drogy.cz</w:t>
        </w:r>
      </w:hyperlink>
      <w:r w:rsidRPr="00B56C05">
        <w:t xml:space="preserve"> </w:t>
      </w:r>
    </w:p>
    <w:p w14:paraId="4C603D1A" w14:textId="22B05F5E" w:rsidR="00B56C05" w:rsidRDefault="00B56C05" w:rsidP="00B56C05">
      <w:hyperlink r:id="rId19" w:history="1">
        <w:r w:rsidRPr="00B56C05">
          <w:rPr>
            <w:rStyle w:val="Hyperlink"/>
          </w:rPr>
          <w:t>www.anabell.cz</w:t>
        </w:r>
      </w:hyperlink>
    </w:p>
    <w:p w14:paraId="491E154A" w14:textId="14314D0A" w:rsidR="00B56C05" w:rsidRDefault="00B56C05" w:rsidP="00B56C05">
      <w:hyperlink r:id="rId20" w:history="1">
        <w:r w:rsidRPr="00B56C05">
          <w:rPr>
            <w:rStyle w:val="Hyperlink"/>
          </w:rPr>
          <w:t>www.e-bezpeci.cz</w:t>
        </w:r>
      </w:hyperlink>
    </w:p>
    <w:p w14:paraId="1A0A2FD7" w14:textId="0CD2D044" w:rsidR="00B56C05" w:rsidRDefault="00B56C05" w:rsidP="00B56C05">
      <w:hyperlink r:id="rId21" w:history="1">
        <w:r w:rsidRPr="00B56C05">
          <w:rPr>
            <w:rStyle w:val="Hyperlink"/>
          </w:rPr>
          <w:t>www.nevypustdusi.cz</w:t>
        </w:r>
      </w:hyperlink>
    </w:p>
    <w:p w14:paraId="761CCD8F" w14:textId="794E88DF" w:rsidR="00B56C05" w:rsidRDefault="00B56C05" w:rsidP="00B56C05">
      <w:hyperlink r:id="rId22" w:history="1">
        <w:r w:rsidRPr="00B56C05">
          <w:rPr>
            <w:rStyle w:val="Hyperlink"/>
          </w:rPr>
          <w:t>www.podaneruce.cz</w:t>
        </w:r>
      </w:hyperlink>
    </w:p>
    <w:p w14:paraId="43A553AF" w14:textId="6A801697" w:rsidR="005E6A75" w:rsidRPr="005E6A75" w:rsidRDefault="005E6A75" w:rsidP="00353DCE">
      <w:pPr>
        <w:rPr>
          <w:color w:val="0563C1" w:themeColor="hyperlink"/>
          <w:u w:val="single"/>
        </w:rPr>
      </w:pPr>
      <w:hyperlink r:id="rId23" w:history="1">
        <w:r w:rsidRPr="005E1B91">
          <w:rPr>
            <w:rStyle w:val="Hyperlink"/>
          </w:rPr>
          <w:t>www.linkabezpeci.cz</w:t>
        </w:r>
      </w:hyperlink>
    </w:p>
    <w:p w14:paraId="5F1E7056" w14:textId="0417E179" w:rsidR="00D14F37" w:rsidRDefault="00B87D20" w:rsidP="005E6A75">
      <w:pPr>
        <w:pStyle w:val="Heading2"/>
      </w:pPr>
      <w:bookmarkStart w:id="5" w:name="_Toc215738017"/>
      <w:r>
        <w:lastRenderedPageBreak/>
        <w:t>P</w:t>
      </w:r>
      <w:r w:rsidR="00D14F37">
        <w:t>oradenské pracoviště</w:t>
      </w:r>
      <w:r>
        <w:t xml:space="preserve"> DDM</w:t>
      </w:r>
      <w:bookmarkEnd w:id="5"/>
    </w:p>
    <w:p w14:paraId="3546BB81" w14:textId="77777777" w:rsidR="005E6A75" w:rsidRDefault="00D14F37" w:rsidP="00B70A7B">
      <w:r>
        <w:t>Vyhláškou sice toto stanoveno není, ovšem tuto činnost realizují kmenoví pedagogičtí pracovníci DDM Ždánice, což je ředitel DDM Ždánice Mgr.</w:t>
      </w:r>
      <w:r w:rsidR="005E6A75">
        <w:t> </w:t>
      </w:r>
      <w:r>
        <w:t xml:space="preserve">Roman Klimek a pedagog volného času Mgr. Ivana </w:t>
      </w:r>
      <w:proofErr w:type="spellStart"/>
      <w:r>
        <w:t>Handschkeová</w:t>
      </w:r>
      <w:proofErr w:type="spellEnd"/>
      <w:r>
        <w:t>. Tito pracovníci jsou nedílnou součástí všech táborových týmů, kde jsou zaměstnáni externí zaměstnanci na dohodu o provedení práce, a také metodicky vedou externí zaměstnance, kteří celoročně pracují jako vedoucí kroužků také na dohodu o provedení práce.</w:t>
      </w:r>
    </w:p>
    <w:p w14:paraId="4504B155" w14:textId="7000F8B2" w:rsidR="001160D3" w:rsidRDefault="00B87D20" w:rsidP="00B70A7B">
      <w:r>
        <w:t>Cílem poradenského pracoviště je vytváření příznivého sociálního klimatu, nediskriminačního prostředí a prevence rizikového chování. Společně vytváříme a realizujeme MPP, sledujeme rizikové chování a</w:t>
      </w:r>
      <w:r w:rsidR="005E6A75">
        <w:t> </w:t>
      </w:r>
      <w:r>
        <w:t>spolupracujeme se všemi zaměstnanci (</w:t>
      </w:r>
      <w:r w:rsidR="00976F53">
        <w:t xml:space="preserve">zejména s </w:t>
      </w:r>
      <w:r>
        <w:t>vedoucími kroužků a</w:t>
      </w:r>
      <w:r w:rsidR="005E6A75">
        <w:t> </w:t>
      </w:r>
      <w:r>
        <w:t>táborovými vedoucími).</w:t>
      </w:r>
    </w:p>
    <w:p w14:paraId="564BB02C" w14:textId="77777777" w:rsidR="00B87D20" w:rsidRDefault="00B87D20" w:rsidP="00B70A7B"/>
    <w:p w14:paraId="4A679EE5" w14:textId="40E15B40" w:rsidR="00B87D20" w:rsidRDefault="00B87D20" w:rsidP="005E6A75">
      <w:pPr>
        <w:pStyle w:val="Heading2"/>
      </w:pPr>
      <w:bookmarkStart w:id="6" w:name="_Toc215738018"/>
      <w:r w:rsidRPr="00B87D20">
        <w:t>Členové poradenského pracoviště DDM</w:t>
      </w:r>
      <w:bookmarkEnd w:id="6"/>
    </w:p>
    <w:p w14:paraId="41C335DE" w14:textId="77777777" w:rsidR="00F15A8D" w:rsidRPr="00F15A8D" w:rsidRDefault="00F15A8D" w:rsidP="00F15A8D"/>
    <w:p w14:paraId="5CAE7ABC" w14:textId="1AD6AD9F" w:rsidR="00B87D20" w:rsidRDefault="00B87D20" w:rsidP="00B70A7B">
      <w:r w:rsidRPr="00B87D20">
        <w:t>Řed</w:t>
      </w:r>
      <w:r>
        <w:t xml:space="preserve">itel DDM Mgr. Roman Klimek a pedagog volného času Mgr. Ivana </w:t>
      </w:r>
      <w:proofErr w:type="spellStart"/>
      <w:r>
        <w:t>Handschkeová</w:t>
      </w:r>
      <w:proofErr w:type="spellEnd"/>
      <w:r>
        <w:t>.</w:t>
      </w:r>
    </w:p>
    <w:p w14:paraId="1D6C9F16" w14:textId="77777777" w:rsidR="00F15A8D" w:rsidRDefault="00F15A8D" w:rsidP="00B70A7B"/>
    <w:p w14:paraId="0167608B" w14:textId="4E88402D" w:rsidR="00B87D20" w:rsidRDefault="00B87D20" w:rsidP="00B87D20">
      <w:pPr>
        <w:pStyle w:val="ListParagraph"/>
        <w:numPr>
          <w:ilvl w:val="0"/>
          <w:numId w:val="5"/>
        </w:numPr>
      </w:pPr>
      <w:r>
        <w:t>Zabezpečují poskytování poradenských služeb</w:t>
      </w:r>
    </w:p>
    <w:p w14:paraId="5D60940D" w14:textId="5D49E2EF" w:rsidR="00B87D20" w:rsidRDefault="00B87D20" w:rsidP="00B87D20">
      <w:pPr>
        <w:pStyle w:val="ListParagraph"/>
        <w:numPr>
          <w:ilvl w:val="0"/>
          <w:numId w:val="5"/>
        </w:numPr>
      </w:pPr>
      <w:r>
        <w:t xml:space="preserve">Tvoří a koordinují </w:t>
      </w:r>
      <w:r w:rsidR="0079188E">
        <w:t xml:space="preserve">realizaci </w:t>
      </w:r>
      <w:r>
        <w:t>MPP</w:t>
      </w:r>
    </w:p>
    <w:p w14:paraId="1F598F02" w14:textId="567B8B9F" w:rsidR="0079188E" w:rsidRDefault="0079188E" w:rsidP="00B87D20">
      <w:pPr>
        <w:pStyle w:val="ListParagraph"/>
        <w:numPr>
          <w:ilvl w:val="0"/>
          <w:numId w:val="5"/>
        </w:numPr>
      </w:pPr>
      <w:r>
        <w:t>Koordinují aktivity zaměřené na prevenci sociálně patologických jevů</w:t>
      </w:r>
    </w:p>
    <w:p w14:paraId="39C40D21" w14:textId="34F1EBD7" w:rsidR="0079188E" w:rsidRDefault="005917ED" w:rsidP="00B87D20">
      <w:pPr>
        <w:pStyle w:val="ListParagraph"/>
        <w:numPr>
          <w:ilvl w:val="0"/>
          <w:numId w:val="5"/>
        </w:numPr>
      </w:pPr>
      <w:r>
        <w:t>Metodicky vedou externí pracovníky v oblasti prevence sociálně patologických jevů</w:t>
      </w:r>
    </w:p>
    <w:p w14:paraId="2A5EDE6B" w14:textId="564A08A6" w:rsidR="005917ED" w:rsidRDefault="005917ED" w:rsidP="00B87D20">
      <w:pPr>
        <w:pStyle w:val="ListParagraph"/>
        <w:numPr>
          <w:ilvl w:val="0"/>
          <w:numId w:val="5"/>
        </w:numPr>
      </w:pPr>
      <w:r>
        <w:t>Koordinují spolupráci s orgány státní správy a samosprávy s odbornými pracovišti</w:t>
      </w:r>
    </w:p>
    <w:p w14:paraId="7453B59D" w14:textId="74152893" w:rsidR="005917ED" w:rsidRDefault="005917ED" w:rsidP="00B87D20">
      <w:pPr>
        <w:pStyle w:val="ListParagraph"/>
        <w:numPr>
          <w:ilvl w:val="0"/>
          <w:numId w:val="5"/>
        </w:numPr>
      </w:pPr>
      <w:r>
        <w:t>Předávají odborné informace o problematice sociálně patologických jevů a o metodách primární prevence externím pracovníkům</w:t>
      </w:r>
    </w:p>
    <w:p w14:paraId="60AEE4CE" w14:textId="77777777" w:rsidR="005917ED" w:rsidRDefault="005917ED" w:rsidP="005917ED"/>
    <w:p w14:paraId="1BF1EF88" w14:textId="646AA145" w:rsidR="005917ED" w:rsidRDefault="005917ED" w:rsidP="005E6A75">
      <w:pPr>
        <w:pStyle w:val="Heading2"/>
      </w:pPr>
      <w:bookmarkStart w:id="7" w:name="_Toc215738019"/>
      <w:r w:rsidRPr="005917ED">
        <w:lastRenderedPageBreak/>
        <w:t>Stanovení cílů MPP DDM Ždánice</w:t>
      </w:r>
      <w:bookmarkEnd w:id="7"/>
    </w:p>
    <w:p w14:paraId="281CFCB0" w14:textId="74E2C0C7" w:rsidR="00B209DE" w:rsidRDefault="00B209DE" w:rsidP="00930C33">
      <w:r w:rsidRPr="00B209DE">
        <w:t>Z</w:t>
      </w:r>
      <w:r>
        <w:t xml:space="preserve">ákladním principem naší strategie primární prevence je výchova jedinců ke zdravému životnímu stylu, k osvojení pozitivního sociálního chování a harmonickému rozvoji osobnosti. V tomto smyslu vedou pedagogičtí pracovníci i ostatní externí zaměstnanci důsledně a systematicky jedince k osvojování norem mezilidských vztahů založených na demokratických principech respektujících identitu a individualitu jedince. Rozvíjejí zejména pozitivní mezilidské vztahy a úctu k životu, </w:t>
      </w:r>
      <w:r w:rsidR="00930C33">
        <w:t>lidské</w:t>
      </w:r>
      <w:r>
        <w:t xml:space="preserve"> a tolerantní </w:t>
      </w:r>
      <w:r w:rsidR="00930C33">
        <w:t>jednání, jednání v souladu s právními normami s důrazem na právní odpovědnost jedince. Samozřejmostí je podpora rozvoje znalostí a</w:t>
      </w:r>
      <w:r w:rsidR="005E6A75">
        <w:t> </w:t>
      </w:r>
      <w:r w:rsidR="00930C33">
        <w:t>sociálních dovedností jedinců, která jim umožní činit informovaná rozhodnutí ve vztahu k různým formám rizikového chování.</w:t>
      </w:r>
    </w:p>
    <w:p w14:paraId="0F6BC7C6" w14:textId="77777777" w:rsidR="00930C33" w:rsidRDefault="00930C33" w:rsidP="00930C33"/>
    <w:p w14:paraId="0598E549" w14:textId="69BFD242" w:rsidR="005917ED" w:rsidRDefault="00930C33" w:rsidP="005E6A75">
      <w:pPr>
        <w:rPr>
          <w:b/>
          <w:bCs/>
        </w:rPr>
      </w:pPr>
      <w:r w:rsidRPr="005E6A75">
        <w:rPr>
          <w:b/>
          <w:bCs/>
        </w:rPr>
        <w:t>Dlouhodobé cíle</w:t>
      </w:r>
    </w:p>
    <w:p w14:paraId="03250FBD" w14:textId="4E13FA1A" w:rsidR="00930C33" w:rsidRPr="009D1E8F" w:rsidRDefault="00930C33" w:rsidP="009D1E8F">
      <w:pPr>
        <w:pStyle w:val="ListParagraph"/>
        <w:numPr>
          <w:ilvl w:val="0"/>
          <w:numId w:val="5"/>
        </w:numPr>
      </w:pPr>
      <w:r w:rsidRPr="009D1E8F">
        <w:t>Vytváření pozitivního klimatu DDM mezi dětmi, rodiči, vedoucími a ostatními zaměstnanci DDM (pořádání akcí pro veřejnost).</w:t>
      </w:r>
    </w:p>
    <w:p w14:paraId="22DA1BE6" w14:textId="77777777" w:rsidR="009D1E8F" w:rsidRPr="009D1E8F" w:rsidRDefault="00930C33" w:rsidP="009D1E8F">
      <w:pPr>
        <w:pStyle w:val="ListParagraph"/>
        <w:numPr>
          <w:ilvl w:val="0"/>
          <w:numId w:val="5"/>
        </w:numPr>
        <w:tabs>
          <w:tab w:val="left" w:pos="6255"/>
        </w:tabs>
      </w:pPr>
      <w:r w:rsidRPr="009D1E8F">
        <w:t>Nabídnout informace o sociálně patologických jevech a zařadit je do jednotlivých činností (příležitostná zájmová činnost, pravidelná zájmová činnost, táborová činnost)</w:t>
      </w:r>
      <w:r w:rsidR="009D1E8F" w:rsidRPr="009D1E8F">
        <w:t>.</w:t>
      </w:r>
    </w:p>
    <w:p w14:paraId="61A9CD59" w14:textId="3A0A787F" w:rsidR="009D1E8F" w:rsidRPr="009D1E8F" w:rsidRDefault="009D1E8F" w:rsidP="009D1E8F">
      <w:pPr>
        <w:pStyle w:val="ListParagraph"/>
        <w:numPr>
          <w:ilvl w:val="0"/>
          <w:numId w:val="5"/>
        </w:numPr>
        <w:tabs>
          <w:tab w:val="left" w:pos="6255"/>
        </w:tabs>
      </w:pPr>
      <w:r>
        <w:t xml:space="preserve">Podpora zdravého životního stylu (táborový jídelníček, </w:t>
      </w:r>
      <w:proofErr w:type="spellStart"/>
      <w:r>
        <w:t>kalokaghat</w:t>
      </w:r>
      <w:r w:rsidR="00281E63">
        <w:t>h</w:t>
      </w:r>
      <w:r>
        <w:t>ia</w:t>
      </w:r>
      <w:proofErr w:type="spellEnd"/>
      <w:r>
        <w:t xml:space="preserve"> – rozvoj těla i ducha).</w:t>
      </w:r>
    </w:p>
    <w:p w14:paraId="45BB7D7E" w14:textId="77777777" w:rsidR="009D1E8F" w:rsidRPr="009D1E8F" w:rsidRDefault="009D1E8F" w:rsidP="009D1E8F">
      <w:pPr>
        <w:pStyle w:val="ListParagraph"/>
        <w:numPr>
          <w:ilvl w:val="0"/>
          <w:numId w:val="5"/>
        </w:numPr>
        <w:tabs>
          <w:tab w:val="left" w:pos="6255"/>
        </w:tabs>
      </w:pPr>
      <w:r>
        <w:t>Vedení dětí k sebepoznání a správnému hodnotovému systému.</w:t>
      </w:r>
    </w:p>
    <w:p w14:paraId="3D437CA2" w14:textId="77777777" w:rsidR="009D1E8F" w:rsidRPr="009D1E8F" w:rsidRDefault="009D1E8F" w:rsidP="009D1E8F">
      <w:pPr>
        <w:pStyle w:val="ListParagraph"/>
        <w:numPr>
          <w:ilvl w:val="0"/>
          <w:numId w:val="5"/>
        </w:numPr>
        <w:tabs>
          <w:tab w:val="left" w:pos="6255"/>
        </w:tabs>
      </w:pPr>
      <w:r>
        <w:t>Monitorování vztahů v jednotlivých kroužcích, oddílech.</w:t>
      </w:r>
    </w:p>
    <w:p w14:paraId="3B8F494B" w14:textId="77777777" w:rsidR="009D1E8F" w:rsidRPr="009D1E8F" w:rsidRDefault="009D1E8F" w:rsidP="009D1E8F">
      <w:pPr>
        <w:pStyle w:val="ListParagraph"/>
        <w:numPr>
          <w:ilvl w:val="0"/>
          <w:numId w:val="5"/>
        </w:numPr>
        <w:tabs>
          <w:tab w:val="left" w:pos="6255"/>
        </w:tabs>
      </w:pPr>
      <w:r>
        <w:t>Další vzdělávání a osvěta.</w:t>
      </w:r>
    </w:p>
    <w:p w14:paraId="3F579C09" w14:textId="13329E18" w:rsidR="009D1E8F" w:rsidRPr="005118D5" w:rsidRDefault="009D1E8F" w:rsidP="009D1E8F">
      <w:pPr>
        <w:pStyle w:val="ListParagraph"/>
        <w:numPr>
          <w:ilvl w:val="0"/>
          <w:numId w:val="5"/>
        </w:numPr>
        <w:tabs>
          <w:tab w:val="left" w:pos="6255"/>
        </w:tabs>
      </w:pPr>
      <w:r>
        <w:t>Spolupráce s organizacemi v oblasti primární prevence</w:t>
      </w:r>
      <w:r w:rsidR="003E3215">
        <w:t>.</w:t>
      </w:r>
    </w:p>
    <w:p w14:paraId="5323E4B2" w14:textId="77777777" w:rsidR="005118D5" w:rsidRPr="009D1E8F" w:rsidRDefault="005118D5" w:rsidP="005118D5">
      <w:pPr>
        <w:pStyle w:val="ListParagraph"/>
        <w:tabs>
          <w:tab w:val="left" w:pos="6255"/>
        </w:tabs>
      </w:pPr>
    </w:p>
    <w:p w14:paraId="5B3BF82A" w14:textId="77777777" w:rsidR="009D1E8F" w:rsidRDefault="009D1E8F" w:rsidP="005E6A75">
      <w:pPr>
        <w:rPr>
          <w:b/>
          <w:bCs/>
        </w:rPr>
      </w:pPr>
      <w:r w:rsidRPr="005E6A75">
        <w:rPr>
          <w:b/>
          <w:bCs/>
        </w:rPr>
        <w:t>Krátkodobé cíle</w:t>
      </w:r>
    </w:p>
    <w:p w14:paraId="188440CB" w14:textId="77777777" w:rsidR="00D8511F" w:rsidRDefault="009D1E8F" w:rsidP="00D8511F">
      <w:pPr>
        <w:pStyle w:val="ListParagraph"/>
        <w:numPr>
          <w:ilvl w:val="0"/>
          <w:numId w:val="5"/>
        </w:numPr>
        <w:tabs>
          <w:tab w:val="left" w:pos="6255"/>
        </w:tabs>
      </w:pPr>
      <w:r w:rsidRPr="009D1E8F">
        <w:t>třídění odpadu</w:t>
      </w:r>
    </w:p>
    <w:p w14:paraId="20F20ABE" w14:textId="2BD86F4B" w:rsidR="00D8511F" w:rsidRDefault="009D1E8F" w:rsidP="00D8511F">
      <w:pPr>
        <w:pStyle w:val="ListParagraph"/>
        <w:numPr>
          <w:ilvl w:val="0"/>
          <w:numId w:val="5"/>
        </w:numPr>
        <w:tabs>
          <w:tab w:val="left" w:pos="6255"/>
        </w:tabs>
      </w:pPr>
      <w:proofErr w:type="spellStart"/>
      <w:r w:rsidRPr="009D1E8F">
        <w:t>uprecykl</w:t>
      </w:r>
      <w:r w:rsidR="003A264F">
        <w:t>ace</w:t>
      </w:r>
      <w:proofErr w:type="spellEnd"/>
    </w:p>
    <w:p w14:paraId="6D854162" w14:textId="7A4E3A93" w:rsidR="00F15A8D" w:rsidRDefault="00F15A8D" w:rsidP="00D8511F">
      <w:pPr>
        <w:pStyle w:val="ListParagraph"/>
        <w:numPr>
          <w:ilvl w:val="0"/>
          <w:numId w:val="5"/>
        </w:numPr>
        <w:tabs>
          <w:tab w:val="left" w:pos="6255"/>
        </w:tabs>
      </w:pPr>
      <w:r>
        <w:t>pořádání příležitostných workshopů a víkendovek pro veřejnost</w:t>
      </w:r>
    </w:p>
    <w:p w14:paraId="3F0F2943" w14:textId="77777777" w:rsidR="00F15A8D" w:rsidRDefault="00F15A8D" w:rsidP="00F15A8D">
      <w:pPr>
        <w:tabs>
          <w:tab w:val="left" w:pos="6255"/>
        </w:tabs>
      </w:pPr>
    </w:p>
    <w:p w14:paraId="641F4D20" w14:textId="77777777" w:rsidR="00F15A8D" w:rsidRDefault="00F15A8D" w:rsidP="00F15A8D">
      <w:pPr>
        <w:tabs>
          <w:tab w:val="left" w:pos="6255"/>
        </w:tabs>
      </w:pPr>
    </w:p>
    <w:p w14:paraId="158B1579" w14:textId="77777777" w:rsidR="00D8511F" w:rsidRDefault="00D8511F" w:rsidP="009D1E8F">
      <w:pPr>
        <w:tabs>
          <w:tab w:val="left" w:pos="6255"/>
        </w:tabs>
      </w:pPr>
    </w:p>
    <w:p w14:paraId="07562045" w14:textId="77777777" w:rsidR="005118D5" w:rsidRDefault="005118D5" w:rsidP="00D8511F">
      <w:pPr>
        <w:pStyle w:val="Heading1"/>
      </w:pPr>
      <w:bookmarkStart w:id="8" w:name="_Toc215738020"/>
      <w:r w:rsidRPr="005118D5">
        <w:lastRenderedPageBreak/>
        <w:t>Realizace MPP v DDM</w:t>
      </w:r>
      <w:r>
        <w:t xml:space="preserve"> </w:t>
      </w:r>
      <w:r w:rsidRPr="005118D5">
        <w:t>Ždánice</w:t>
      </w:r>
      <w:bookmarkEnd w:id="8"/>
    </w:p>
    <w:p w14:paraId="7008E616" w14:textId="77777777" w:rsidR="005118D5" w:rsidRDefault="005118D5" w:rsidP="009D1E8F">
      <w:pPr>
        <w:tabs>
          <w:tab w:val="left" w:pos="6255"/>
        </w:tabs>
      </w:pPr>
      <w:r w:rsidRPr="005118D5">
        <w:t>Skladba aktivit pro jednotlivé skupiny</w:t>
      </w:r>
    </w:p>
    <w:p w14:paraId="79FC30FB" w14:textId="77777777" w:rsidR="005118D5" w:rsidRDefault="005118D5" w:rsidP="009D1E8F">
      <w:pPr>
        <w:tabs>
          <w:tab w:val="left" w:pos="6255"/>
        </w:tabs>
      </w:pPr>
    </w:p>
    <w:p w14:paraId="2AAD8CDB" w14:textId="77777777" w:rsidR="005118D5" w:rsidRPr="00D8511F" w:rsidRDefault="005118D5" w:rsidP="00D8511F">
      <w:pPr>
        <w:rPr>
          <w:b/>
          <w:bCs/>
        </w:rPr>
      </w:pPr>
      <w:r w:rsidRPr="00D8511F">
        <w:rPr>
          <w:b/>
          <w:bCs/>
        </w:rPr>
        <w:t>Aktivity pro pedagogické pracovníky</w:t>
      </w:r>
    </w:p>
    <w:p w14:paraId="4DCE7F42" w14:textId="52688BED" w:rsidR="005118D5" w:rsidRPr="005118D5" w:rsidRDefault="005118D5" w:rsidP="005118D5">
      <w:pPr>
        <w:pStyle w:val="ListParagraph"/>
        <w:numPr>
          <w:ilvl w:val="0"/>
          <w:numId w:val="5"/>
        </w:numPr>
        <w:tabs>
          <w:tab w:val="left" w:pos="6255"/>
        </w:tabs>
      </w:pPr>
      <w:r>
        <w:t>Seznámení s MPP, vnitřním řádem a nakládáním s osobními daty apod.</w:t>
      </w:r>
    </w:p>
    <w:p w14:paraId="324CA265" w14:textId="208E3101" w:rsidR="005118D5" w:rsidRDefault="005118D5" w:rsidP="005118D5">
      <w:pPr>
        <w:pStyle w:val="ListParagraph"/>
        <w:numPr>
          <w:ilvl w:val="0"/>
          <w:numId w:val="5"/>
        </w:numPr>
        <w:tabs>
          <w:tab w:val="left" w:pos="6255"/>
        </w:tabs>
      </w:pPr>
      <w:r>
        <w:t>Zajištění metodické podpor</w:t>
      </w:r>
      <w:r w:rsidRPr="005118D5">
        <w:t>y</w:t>
      </w:r>
    </w:p>
    <w:p w14:paraId="3E3DA131" w14:textId="0E4AE7AF" w:rsidR="00F15A8D" w:rsidRPr="0098288B" w:rsidRDefault="00F15A8D" w:rsidP="005118D5">
      <w:pPr>
        <w:pStyle w:val="ListParagraph"/>
        <w:numPr>
          <w:ilvl w:val="0"/>
          <w:numId w:val="5"/>
        </w:numPr>
        <w:tabs>
          <w:tab w:val="left" w:pos="6255"/>
        </w:tabs>
      </w:pPr>
      <w:r>
        <w:t>Školení a konzultace dle poptávky zaměstnanců</w:t>
      </w:r>
    </w:p>
    <w:p w14:paraId="5B8DC092" w14:textId="77777777" w:rsidR="0098288B" w:rsidRPr="005118D5" w:rsidRDefault="0098288B" w:rsidP="0098288B">
      <w:pPr>
        <w:tabs>
          <w:tab w:val="left" w:pos="6255"/>
        </w:tabs>
      </w:pPr>
    </w:p>
    <w:p w14:paraId="4727DB9E" w14:textId="660EBDE3" w:rsidR="005118D5" w:rsidRDefault="005118D5" w:rsidP="005118D5">
      <w:pPr>
        <w:tabs>
          <w:tab w:val="left" w:pos="6255"/>
        </w:tabs>
        <w:rPr>
          <w:b/>
          <w:bCs/>
        </w:rPr>
      </w:pPr>
      <w:r w:rsidRPr="0098288B">
        <w:rPr>
          <w:b/>
          <w:bCs/>
        </w:rPr>
        <w:t>Aktivity pro děti</w:t>
      </w:r>
    </w:p>
    <w:p w14:paraId="7FE4EB04" w14:textId="612E97E1" w:rsidR="005118D5" w:rsidRDefault="005118D5" w:rsidP="005118D5">
      <w:pPr>
        <w:pStyle w:val="ListParagraph"/>
        <w:numPr>
          <w:ilvl w:val="0"/>
          <w:numId w:val="5"/>
        </w:numPr>
        <w:tabs>
          <w:tab w:val="left" w:pos="6255"/>
        </w:tabs>
      </w:pPr>
      <w:r>
        <w:t>Široká nabídka kroužků</w:t>
      </w:r>
    </w:p>
    <w:p w14:paraId="4260C764" w14:textId="14FDFF36" w:rsidR="005118D5" w:rsidRDefault="005118D5" w:rsidP="005118D5">
      <w:pPr>
        <w:pStyle w:val="ListParagraph"/>
        <w:numPr>
          <w:ilvl w:val="0"/>
          <w:numId w:val="5"/>
        </w:numPr>
        <w:tabs>
          <w:tab w:val="left" w:pos="6255"/>
        </w:tabs>
      </w:pPr>
      <w:r>
        <w:t>Besedy s odborníky</w:t>
      </w:r>
    </w:p>
    <w:p w14:paraId="77F42E14" w14:textId="0BCAA670" w:rsidR="005118D5" w:rsidRDefault="005118D5" w:rsidP="005118D5">
      <w:pPr>
        <w:pStyle w:val="ListParagraph"/>
        <w:numPr>
          <w:ilvl w:val="0"/>
          <w:numId w:val="5"/>
        </w:numPr>
        <w:tabs>
          <w:tab w:val="left" w:pos="6255"/>
        </w:tabs>
      </w:pPr>
      <w:r>
        <w:t>Pravidelné volnočasové aktivity a společenské akce</w:t>
      </w:r>
    </w:p>
    <w:p w14:paraId="0D93A22B" w14:textId="100DDE49" w:rsidR="005118D5" w:rsidRDefault="006D7B9E" w:rsidP="005118D5">
      <w:pPr>
        <w:pStyle w:val="ListParagraph"/>
        <w:numPr>
          <w:ilvl w:val="0"/>
          <w:numId w:val="5"/>
        </w:numPr>
        <w:tabs>
          <w:tab w:val="left" w:pos="6255"/>
        </w:tabs>
      </w:pPr>
      <w:r>
        <w:t>Sportovní soutěže</w:t>
      </w:r>
    </w:p>
    <w:p w14:paraId="720347EE" w14:textId="7BBDCED5" w:rsidR="006D7B9E" w:rsidRDefault="006D7B9E" w:rsidP="005118D5">
      <w:pPr>
        <w:pStyle w:val="ListParagraph"/>
        <w:numPr>
          <w:ilvl w:val="0"/>
          <w:numId w:val="5"/>
        </w:numPr>
        <w:tabs>
          <w:tab w:val="left" w:pos="6255"/>
        </w:tabs>
      </w:pPr>
      <w:r>
        <w:t>Školy v přírodě, školní výlety, adaptační kurzy</w:t>
      </w:r>
    </w:p>
    <w:p w14:paraId="1D9363FC" w14:textId="7B61DFB8" w:rsidR="006D7B9E" w:rsidRDefault="006D7B9E" w:rsidP="005118D5">
      <w:pPr>
        <w:pStyle w:val="ListParagraph"/>
        <w:numPr>
          <w:ilvl w:val="0"/>
          <w:numId w:val="5"/>
        </w:numPr>
        <w:tabs>
          <w:tab w:val="left" w:pos="6255"/>
        </w:tabs>
      </w:pPr>
      <w:r>
        <w:t>Poradenská činnost</w:t>
      </w:r>
    </w:p>
    <w:p w14:paraId="53823D40" w14:textId="77777777" w:rsidR="0098288B" w:rsidRDefault="0098288B" w:rsidP="0098288B">
      <w:pPr>
        <w:pStyle w:val="ListParagraph"/>
        <w:tabs>
          <w:tab w:val="left" w:pos="6255"/>
        </w:tabs>
      </w:pPr>
    </w:p>
    <w:p w14:paraId="00DF9EB2" w14:textId="3E64DDD1" w:rsidR="006D7B9E" w:rsidRDefault="006D7B9E" w:rsidP="005517D9">
      <w:pPr>
        <w:keepNext/>
        <w:keepLines/>
        <w:tabs>
          <w:tab w:val="left" w:pos="6255"/>
        </w:tabs>
        <w:rPr>
          <w:b/>
          <w:bCs/>
        </w:rPr>
      </w:pPr>
      <w:r w:rsidRPr="0098288B">
        <w:rPr>
          <w:b/>
          <w:bCs/>
        </w:rPr>
        <w:t>Aktivity pro rodičovskou veřejnost</w:t>
      </w:r>
    </w:p>
    <w:p w14:paraId="5CB67A1F" w14:textId="47E007B1" w:rsidR="006D7B9E" w:rsidRDefault="006D7B9E" w:rsidP="005517D9">
      <w:pPr>
        <w:pStyle w:val="ListParagraph"/>
        <w:keepNext/>
        <w:keepLines/>
        <w:numPr>
          <w:ilvl w:val="0"/>
          <w:numId w:val="5"/>
        </w:numPr>
        <w:tabs>
          <w:tab w:val="left" w:pos="6255"/>
        </w:tabs>
      </w:pPr>
      <w:r>
        <w:t>Informovanost o preventivní strategii DDM</w:t>
      </w:r>
    </w:p>
    <w:p w14:paraId="5D34FB4F" w14:textId="6C23D63D" w:rsidR="006D7B9E" w:rsidRDefault="006D7B9E" w:rsidP="005517D9">
      <w:pPr>
        <w:pStyle w:val="ListParagraph"/>
        <w:keepNext/>
        <w:keepLines/>
        <w:numPr>
          <w:ilvl w:val="0"/>
          <w:numId w:val="5"/>
        </w:numPr>
        <w:tabs>
          <w:tab w:val="left" w:pos="6255"/>
        </w:tabs>
      </w:pPr>
      <w:r>
        <w:t>Akce určené pro rodiče i děti</w:t>
      </w:r>
    </w:p>
    <w:p w14:paraId="430C169E" w14:textId="41EF5266" w:rsidR="006D7B9E" w:rsidRDefault="006D7B9E" w:rsidP="005517D9">
      <w:pPr>
        <w:pStyle w:val="ListParagraph"/>
        <w:keepNext/>
        <w:keepLines/>
        <w:numPr>
          <w:ilvl w:val="0"/>
          <w:numId w:val="5"/>
        </w:numPr>
        <w:tabs>
          <w:tab w:val="left" w:pos="6255"/>
        </w:tabs>
      </w:pPr>
      <w:r>
        <w:t>Přímá účast rodičů při organizaci akcí</w:t>
      </w:r>
    </w:p>
    <w:p w14:paraId="39A0A7F7" w14:textId="77777777" w:rsidR="006D7B9E" w:rsidRDefault="006D7B9E" w:rsidP="006D7B9E">
      <w:pPr>
        <w:tabs>
          <w:tab w:val="left" w:pos="6255"/>
        </w:tabs>
      </w:pPr>
    </w:p>
    <w:p w14:paraId="56AA18A4" w14:textId="3C099A6D" w:rsidR="006D7B9E" w:rsidRDefault="006D7B9E" w:rsidP="00D8511F">
      <w:pPr>
        <w:pStyle w:val="Heading2"/>
      </w:pPr>
      <w:bookmarkStart w:id="9" w:name="_Toc215738021"/>
      <w:r w:rsidRPr="006D7B9E">
        <w:t>Realizace MPP v jednotlivých oblastech</w:t>
      </w:r>
      <w:bookmarkEnd w:id="9"/>
    </w:p>
    <w:p w14:paraId="6A6931CC" w14:textId="77777777" w:rsidR="006D7B9E" w:rsidRDefault="006D7B9E" w:rsidP="006D7B9E">
      <w:pPr>
        <w:tabs>
          <w:tab w:val="left" w:pos="6255"/>
        </w:tabs>
        <w:rPr>
          <w:b/>
          <w:bCs/>
        </w:rPr>
      </w:pPr>
    </w:p>
    <w:p w14:paraId="530F884A" w14:textId="1FE1FC71" w:rsidR="004126B7" w:rsidRDefault="00981FB7" w:rsidP="006D7B9E">
      <w:pPr>
        <w:tabs>
          <w:tab w:val="left" w:pos="6255"/>
        </w:tabs>
        <w:rPr>
          <w:b/>
          <w:bCs/>
        </w:rPr>
      </w:pPr>
      <w:r>
        <w:rPr>
          <w:b/>
          <w:bCs/>
        </w:rPr>
        <w:t>Sportovní a pohybové kroužky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81FB7" w14:paraId="34B10FA8" w14:textId="77777777" w:rsidTr="00F15A8D">
        <w:trPr>
          <w:trHeight w:val="1269"/>
        </w:trPr>
        <w:tc>
          <w:tcPr>
            <w:tcW w:w="4531" w:type="dxa"/>
            <w:tcBorders>
              <w:bottom w:val="nil"/>
            </w:tcBorders>
          </w:tcPr>
          <w:p w14:paraId="1C9E8AC9" w14:textId="5366AD92" w:rsidR="004126B7" w:rsidRDefault="00981FB7" w:rsidP="006D7B9E">
            <w:pPr>
              <w:tabs>
                <w:tab w:val="left" w:pos="6255"/>
              </w:tabs>
            </w:pPr>
            <w:r>
              <w:t>Atletika</w:t>
            </w:r>
          </w:p>
          <w:p w14:paraId="12830EAF" w14:textId="77777777" w:rsidR="004126B7" w:rsidRDefault="00981FB7" w:rsidP="006D7B9E">
            <w:pPr>
              <w:tabs>
                <w:tab w:val="left" w:pos="6255"/>
              </w:tabs>
            </w:pPr>
            <w:r>
              <w:t>Florbal</w:t>
            </w:r>
          </w:p>
          <w:p w14:paraId="1FE223CD" w14:textId="7A7300A7" w:rsidR="004126B7" w:rsidRDefault="00981FB7" w:rsidP="006D7B9E">
            <w:pPr>
              <w:tabs>
                <w:tab w:val="left" w:pos="6255"/>
              </w:tabs>
            </w:pPr>
            <w:r>
              <w:t>Mažoretky</w:t>
            </w:r>
            <w:r w:rsidR="004126B7">
              <w:t xml:space="preserve"> </w:t>
            </w:r>
            <w:proofErr w:type="spellStart"/>
            <w:r w:rsidR="004126B7">
              <w:t>Angels</w:t>
            </w:r>
            <w:proofErr w:type="spellEnd"/>
            <w:r w:rsidR="004126B7">
              <w:t xml:space="preserve"> Ždánice</w:t>
            </w:r>
          </w:p>
          <w:p w14:paraId="3FC75444" w14:textId="77777777" w:rsidR="004126B7" w:rsidRDefault="00981FB7" w:rsidP="006D7B9E">
            <w:pPr>
              <w:tabs>
                <w:tab w:val="left" w:pos="6255"/>
              </w:tabs>
            </w:pPr>
            <w:proofErr w:type="spellStart"/>
            <w:r>
              <w:t>Ždáničánek</w:t>
            </w:r>
            <w:proofErr w:type="spellEnd"/>
          </w:p>
          <w:p w14:paraId="149AB28E" w14:textId="4D782533" w:rsidR="00981FB7" w:rsidRPr="004126B7" w:rsidRDefault="00981FB7" w:rsidP="006D7B9E">
            <w:pPr>
              <w:tabs>
                <w:tab w:val="left" w:pos="6255"/>
              </w:tabs>
            </w:pPr>
            <w:r>
              <w:t>Divadelní kroužek</w:t>
            </w:r>
            <w:r w:rsidR="004126B7">
              <w:t xml:space="preserve"> Čejč, Ždánice</w:t>
            </w:r>
          </w:p>
        </w:tc>
        <w:tc>
          <w:tcPr>
            <w:tcW w:w="4531" w:type="dxa"/>
          </w:tcPr>
          <w:p w14:paraId="0DC0B374" w14:textId="0498CD88" w:rsidR="00981FB7" w:rsidRDefault="00281E63" w:rsidP="006D7B9E">
            <w:pPr>
              <w:tabs>
                <w:tab w:val="left" w:pos="6255"/>
              </w:tabs>
              <w:rPr>
                <w:b/>
                <w:bCs/>
              </w:rPr>
            </w:pPr>
            <w:r>
              <w:t>p</w:t>
            </w:r>
            <w:r w:rsidR="00981FB7" w:rsidRPr="006D7B9E">
              <w:t>éče o zdraví</w:t>
            </w:r>
            <w:r w:rsidR="00981FB7">
              <w:t>, zásady správné hygieny, lidské tělo, zdravá výživa, podpora zdraví</w:t>
            </w:r>
          </w:p>
        </w:tc>
      </w:tr>
      <w:tr w:rsidR="00981FB7" w14:paraId="7FA6079B" w14:textId="77777777" w:rsidTr="004126B7">
        <w:tc>
          <w:tcPr>
            <w:tcW w:w="4531" w:type="dxa"/>
            <w:tcBorders>
              <w:top w:val="nil"/>
              <w:bottom w:val="nil"/>
            </w:tcBorders>
          </w:tcPr>
          <w:p w14:paraId="07B26173" w14:textId="77777777" w:rsidR="00981FB7" w:rsidRDefault="00981FB7" w:rsidP="006D7B9E">
            <w:pPr>
              <w:tabs>
                <w:tab w:val="left" w:pos="6255"/>
              </w:tabs>
              <w:rPr>
                <w:b/>
                <w:bCs/>
              </w:rPr>
            </w:pPr>
          </w:p>
        </w:tc>
        <w:tc>
          <w:tcPr>
            <w:tcW w:w="4531" w:type="dxa"/>
          </w:tcPr>
          <w:p w14:paraId="61511BD8" w14:textId="14190E1A" w:rsidR="00981FB7" w:rsidRDefault="00981FB7" w:rsidP="006D7B9E">
            <w:pPr>
              <w:tabs>
                <w:tab w:val="left" w:pos="6255"/>
              </w:tabs>
              <w:rPr>
                <w:b/>
                <w:bCs/>
              </w:rPr>
            </w:pPr>
            <w:r>
              <w:t>naši sousedé, náro</w:t>
            </w:r>
            <w:r w:rsidR="00F15A8D">
              <w:t>d</w:t>
            </w:r>
            <w:r>
              <w:t>y a rasy, tolerance k odlišnostem</w:t>
            </w:r>
          </w:p>
        </w:tc>
      </w:tr>
      <w:tr w:rsidR="00981FB7" w14:paraId="517518B2" w14:textId="77777777" w:rsidTr="004126B7">
        <w:tc>
          <w:tcPr>
            <w:tcW w:w="4531" w:type="dxa"/>
            <w:tcBorders>
              <w:top w:val="nil"/>
              <w:bottom w:val="nil"/>
            </w:tcBorders>
          </w:tcPr>
          <w:p w14:paraId="1F7EB2DB" w14:textId="77777777" w:rsidR="00981FB7" w:rsidRDefault="00981FB7" w:rsidP="006D7B9E">
            <w:pPr>
              <w:tabs>
                <w:tab w:val="left" w:pos="6255"/>
              </w:tabs>
              <w:rPr>
                <w:b/>
                <w:bCs/>
              </w:rPr>
            </w:pPr>
          </w:p>
        </w:tc>
        <w:tc>
          <w:tcPr>
            <w:tcW w:w="4531" w:type="dxa"/>
          </w:tcPr>
          <w:p w14:paraId="5AA0449D" w14:textId="2F66F53A" w:rsidR="00981FB7" w:rsidRDefault="00981FB7" w:rsidP="006D7B9E">
            <w:pPr>
              <w:tabs>
                <w:tab w:val="left" w:pos="6255"/>
              </w:tabs>
              <w:rPr>
                <w:b/>
                <w:bCs/>
              </w:rPr>
            </w:pPr>
            <w:r>
              <w:t>režim dne, naše zájmy, volný čas, zvládání krizových situací, důvěra ve vztazích, kolektiv, mezilidské vztahy</w:t>
            </w:r>
          </w:p>
        </w:tc>
      </w:tr>
      <w:tr w:rsidR="00981FB7" w14:paraId="04617A89" w14:textId="77777777" w:rsidTr="00FB072E">
        <w:tc>
          <w:tcPr>
            <w:tcW w:w="4531" w:type="dxa"/>
            <w:tcBorders>
              <w:top w:val="nil"/>
              <w:bottom w:val="nil"/>
            </w:tcBorders>
          </w:tcPr>
          <w:p w14:paraId="4BEDA60B" w14:textId="77777777" w:rsidR="00981FB7" w:rsidRDefault="00981FB7" w:rsidP="006D7B9E">
            <w:pPr>
              <w:tabs>
                <w:tab w:val="left" w:pos="6255"/>
              </w:tabs>
              <w:rPr>
                <w:b/>
                <w:bCs/>
              </w:rPr>
            </w:pPr>
          </w:p>
        </w:tc>
        <w:tc>
          <w:tcPr>
            <w:tcW w:w="4531" w:type="dxa"/>
          </w:tcPr>
          <w:p w14:paraId="7707E177" w14:textId="553005E0" w:rsidR="00981FB7" w:rsidRDefault="00981FB7" w:rsidP="006D7B9E">
            <w:pPr>
              <w:tabs>
                <w:tab w:val="left" w:pos="6255"/>
              </w:tabs>
            </w:pPr>
            <w:r>
              <w:t>návykové látky, alkohol</w:t>
            </w:r>
            <w:r w:rsidR="00FB072E">
              <w:t xml:space="preserve">, </w:t>
            </w:r>
            <w:proofErr w:type="spellStart"/>
            <w:r w:rsidR="00FB072E">
              <w:t>netolismus</w:t>
            </w:r>
            <w:proofErr w:type="spellEnd"/>
          </w:p>
        </w:tc>
      </w:tr>
      <w:tr w:rsidR="00FB072E" w14:paraId="5C7D1BFA" w14:textId="77777777" w:rsidTr="004126B7">
        <w:tc>
          <w:tcPr>
            <w:tcW w:w="4531" w:type="dxa"/>
            <w:tcBorders>
              <w:top w:val="nil"/>
            </w:tcBorders>
          </w:tcPr>
          <w:p w14:paraId="069E9FE4" w14:textId="77777777" w:rsidR="00FB072E" w:rsidRDefault="00FB072E" w:rsidP="006D7B9E">
            <w:pPr>
              <w:tabs>
                <w:tab w:val="left" w:pos="6255"/>
              </w:tabs>
              <w:rPr>
                <w:b/>
                <w:bCs/>
              </w:rPr>
            </w:pPr>
          </w:p>
        </w:tc>
        <w:tc>
          <w:tcPr>
            <w:tcW w:w="4531" w:type="dxa"/>
          </w:tcPr>
          <w:p w14:paraId="0E689086" w14:textId="11751F2C" w:rsidR="00FB072E" w:rsidRDefault="00FB072E" w:rsidP="006D7B9E">
            <w:pPr>
              <w:tabs>
                <w:tab w:val="left" w:pos="6255"/>
              </w:tabs>
            </w:pPr>
            <w:r>
              <w:t>divácké násilí</w:t>
            </w:r>
          </w:p>
        </w:tc>
      </w:tr>
    </w:tbl>
    <w:p w14:paraId="1CE40676" w14:textId="77777777" w:rsidR="004126B7" w:rsidRDefault="004126B7" w:rsidP="006D7B9E">
      <w:pPr>
        <w:tabs>
          <w:tab w:val="left" w:pos="6255"/>
        </w:tabs>
        <w:rPr>
          <w:b/>
          <w:bCs/>
        </w:rPr>
      </w:pPr>
    </w:p>
    <w:p w14:paraId="29FBA86A" w14:textId="3B9E3186" w:rsidR="004126B7" w:rsidRDefault="004126B7" w:rsidP="006D7B9E">
      <w:pPr>
        <w:tabs>
          <w:tab w:val="left" w:pos="6255"/>
        </w:tabs>
        <w:rPr>
          <w:b/>
          <w:bCs/>
        </w:rPr>
      </w:pPr>
      <w:r w:rsidRPr="006D7B9E">
        <w:rPr>
          <w:b/>
          <w:bCs/>
        </w:rPr>
        <w:t>Pro ty, které zajímá příroda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126B7" w14:paraId="634D162C" w14:textId="77777777" w:rsidTr="004126B7">
        <w:trPr>
          <w:trHeight w:val="983"/>
        </w:trPr>
        <w:tc>
          <w:tcPr>
            <w:tcW w:w="4531" w:type="dxa"/>
            <w:tcBorders>
              <w:bottom w:val="nil"/>
            </w:tcBorders>
          </w:tcPr>
          <w:p w14:paraId="603E2A31" w14:textId="77777777" w:rsidR="004126B7" w:rsidRDefault="004126B7" w:rsidP="006D7B9E">
            <w:pPr>
              <w:tabs>
                <w:tab w:val="left" w:pos="6255"/>
              </w:tabs>
            </w:pPr>
            <w:r>
              <w:t>Zálesák</w:t>
            </w:r>
          </w:p>
          <w:p w14:paraId="3BC0603D" w14:textId="77777777" w:rsidR="004126B7" w:rsidRDefault="004126B7" w:rsidP="006D7B9E">
            <w:pPr>
              <w:tabs>
                <w:tab w:val="left" w:pos="6255"/>
              </w:tabs>
            </w:pPr>
            <w:r>
              <w:t>T. O. Kamarádi</w:t>
            </w:r>
          </w:p>
          <w:p w14:paraId="7D2E60EF" w14:textId="77777777" w:rsidR="004126B7" w:rsidRDefault="004126B7" w:rsidP="006D7B9E">
            <w:pPr>
              <w:tabs>
                <w:tab w:val="left" w:pos="6255"/>
              </w:tabs>
            </w:pPr>
            <w:r>
              <w:t>Včelařský</w:t>
            </w:r>
          </w:p>
          <w:p w14:paraId="30B38FA0" w14:textId="77777777" w:rsidR="004126B7" w:rsidRDefault="004126B7" w:rsidP="006D7B9E">
            <w:pPr>
              <w:tabs>
                <w:tab w:val="left" w:pos="6255"/>
              </w:tabs>
            </w:pPr>
            <w:r>
              <w:t>Rybářský</w:t>
            </w:r>
          </w:p>
          <w:p w14:paraId="4DECADCB" w14:textId="064F7120" w:rsidR="004126B7" w:rsidRDefault="004126B7" w:rsidP="006D7B9E">
            <w:pPr>
              <w:tabs>
                <w:tab w:val="left" w:pos="6255"/>
              </w:tabs>
              <w:rPr>
                <w:b/>
                <w:bCs/>
              </w:rPr>
            </w:pPr>
            <w:r>
              <w:t>Přírodovědecký</w:t>
            </w:r>
          </w:p>
        </w:tc>
        <w:tc>
          <w:tcPr>
            <w:tcW w:w="4531" w:type="dxa"/>
          </w:tcPr>
          <w:p w14:paraId="0BD41C44" w14:textId="12BE936A" w:rsidR="004126B7" w:rsidRPr="004126B7" w:rsidRDefault="004126B7" w:rsidP="006D7B9E">
            <w:pPr>
              <w:tabs>
                <w:tab w:val="left" w:pos="6255"/>
              </w:tabs>
            </w:pPr>
            <w:r w:rsidRPr="00E57033">
              <w:t>ochrana přírody</w:t>
            </w:r>
            <w:r>
              <w:t xml:space="preserve">, </w:t>
            </w:r>
            <w:r w:rsidRPr="00E57033">
              <w:t>vztah člověka k ochraně přírody</w:t>
            </w:r>
            <w:r>
              <w:t xml:space="preserve">, </w:t>
            </w:r>
            <w:r w:rsidRPr="00E57033">
              <w:t>odpady, životní prostředí, význam les</w:t>
            </w:r>
            <w:r>
              <w:t>ů</w:t>
            </w:r>
          </w:p>
        </w:tc>
      </w:tr>
      <w:tr w:rsidR="004126B7" w14:paraId="01158CB9" w14:textId="77777777" w:rsidTr="004126B7">
        <w:tc>
          <w:tcPr>
            <w:tcW w:w="4531" w:type="dxa"/>
            <w:tcBorders>
              <w:top w:val="nil"/>
              <w:bottom w:val="nil"/>
            </w:tcBorders>
          </w:tcPr>
          <w:p w14:paraId="1F587C0A" w14:textId="77777777" w:rsidR="004126B7" w:rsidRDefault="004126B7" w:rsidP="006D7B9E">
            <w:pPr>
              <w:tabs>
                <w:tab w:val="left" w:pos="6255"/>
              </w:tabs>
              <w:rPr>
                <w:b/>
                <w:bCs/>
              </w:rPr>
            </w:pPr>
          </w:p>
        </w:tc>
        <w:tc>
          <w:tcPr>
            <w:tcW w:w="4531" w:type="dxa"/>
          </w:tcPr>
          <w:p w14:paraId="209B4E3F" w14:textId="2C443B1B" w:rsidR="004126B7" w:rsidRDefault="004126B7" w:rsidP="006D7B9E">
            <w:pPr>
              <w:tabs>
                <w:tab w:val="left" w:pos="6255"/>
              </w:tabs>
              <w:rPr>
                <w:b/>
                <w:bCs/>
              </w:rPr>
            </w:pPr>
            <w:r w:rsidRPr="00E57033">
              <w:t>zdravá výživa, životospráva, hodnota a podpora zdraví</w:t>
            </w:r>
          </w:p>
        </w:tc>
      </w:tr>
      <w:tr w:rsidR="004126B7" w14:paraId="01E1149A" w14:textId="77777777" w:rsidTr="004126B7">
        <w:tc>
          <w:tcPr>
            <w:tcW w:w="4531" w:type="dxa"/>
            <w:tcBorders>
              <w:top w:val="nil"/>
            </w:tcBorders>
          </w:tcPr>
          <w:p w14:paraId="32C453C6" w14:textId="77777777" w:rsidR="004126B7" w:rsidRDefault="004126B7" w:rsidP="006D7B9E">
            <w:pPr>
              <w:tabs>
                <w:tab w:val="left" w:pos="6255"/>
              </w:tabs>
              <w:rPr>
                <w:b/>
                <w:bCs/>
              </w:rPr>
            </w:pPr>
          </w:p>
        </w:tc>
        <w:tc>
          <w:tcPr>
            <w:tcW w:w="4531" w:type="dxa"/>
          </w:tcPr>
          <w:p w14:paraId="30CEA01C" w14:textId="114B0BAE" w:rsidR="004126B7" w:rsidRDefault="004126B7" w:rsidP="006D7B9E">
            <w:pPr>
              <w:tabs>
                <w:tab w:val="left" w:pos="6255"/>
              </w:tabs>
              <w:rPr>
                <w:b/>
                <w:bCs/>
              </w:rPr>
            </w:pPr>
            <w:r>
              <w:t>režim dne, naše zájmy, volný čas, zvládání krizových situací, první pomoc, důvěra ve vztazích, kolektiv, mezilidské vztahy</w:t>
            </w:r>
          </w:p>
        </w:tc>
      </w:tr>
    </w:tbl>
    <w:p w14:paraId="6897CF06" w14:textId="77777777" w:rsidR="004126B7" w:rsidRDefault="004126B7" w:rsidP="00A32E67">
      <w:pPr>
        <w:tabs>
          <w:tab w:val="left" w:pos="6255"/>
        </w:tabs>
        <w:rPr>
          <w:b/>
          <w:bCs/>
        </w:rPr>
      </w:pPr>
    </w:p>
    <w:p w14:paraId="5173431E" w14:textId="02E6C1E9" w:rsidR="004126B7" w:rsidRDefault="00A32E67" w:rsidP="00D8511F">
      <w:pPr>
        <w:keepNext/>
        <w:keepLines/>
        <w:tabs>
          <w:tab w:val="left" w:pos="6255"/>
        </w:tabs>
        <w:rPr>
          <w:b/>
          <w:bCs/>
        </w:rPr>
      </w:pPr>
      <w:r w:rsidRPr="00A32E67">
        <w:rPr>
          <w:b/>
          <w:bCs/>
        </w:rPr>
        <w:t>Naučné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126B7" w14:paraId="5CF77521" w14:textId="77777777" w:rsidTr="004126B7">
        <w:tc>
          <w:tcPr>
            <w:tcW w:w="4531" w:type="dxa"/>
            <w:tcBorders>
              <w:bottom w:val="nil"/>
            </w:tcBorders>
          </w:tcPr>
          <w:p w14:paraId="7AE0B78B" w14:textId="71C608F6" w:rsidR="004126B7" w:rsidRDefault="004126B7" w:rsidP="00D8511F">
            <w:pPr>
              <w:keepNext/>
              <w:keepLines/>
              <w:tabs>
                <w:tab w:val="left" w:pos="6255"/>
              </w:tabs>
            </w:pPr>
            <w:r>
              <w:t xml:space="preserve">Hvězdářské kroužky </w:t>
            </w:r>
            <w:proofErr w:type="spellStart"/>
            <w:r>
              <w:t>Sirius</w:t>
            </w:r>
            <w:proofErr w:type="spellEnd"/>
            <w:r>
              <w:t xml:space="preserve"> a Hvězdičky</w:t>
            </w:r>
          </w:p>
          <w:p w14:paraId="0EEDC3A9" w14:textId="36B242AD" w:rsidR="004126B7" w:rsidRDefault="004126B7" w:rsidP="00D8511F">
            <w:pPr>
              <w:keepNext/>
              <w:keepLines/>
              <w:tabs>
                <w:tab w:val="left" w:pos="6255"/>
              </w:tabs>
              <w:rPr>
                <w:b/>
                <w:bCs/>
              </w:rPr>
            </w:pPr>
            <w:r>
              <w:t xml:space="preserve">Astronomie a astrofotografie </w:t>
            </w:r>
            <w:proofErr w:type="spellStart"/>
            <w:r>
              <w:t>A</w:t>
            </w:r>
            <w:r w:rsidR="00D8511F">
              <w:t>s</w:t>
            </w:r>
            <w:r>
              <w:t>t</w:t>
            </w:r>
            <w:r w:rsidR="00D8511F">
              <w:t>r</w:t>
            </w:r>
            <w:r>
              <w:t>odémoni</w:t>
            </w:r>
            <w:proofErr w:type="spellEnd"/>
          </w:p>
        </w:tc>
        <w:tc>
          <w:tcPr>
            <w:tcW w:w="4531" w:type="dxa"/>
          </w:tcPr>
          <w:p w14:paraId="5277E776" w14:textId="499AA9E0" w:rsidR="004126B7" w:rsidRDefault="004126B7" w:rsidP="00D8511F">
            <w:pPr>
              <w:keepNext/>
              <w:keepLines/>
              <w:tabs>
                <w:tab w:val="left" w:pos="6255"/>
              </w:tabs>
              <w:rPr>
                <w:b/>
                <w:bCs/>
              </w:rPr>
            </w:pPr>
            <w:r>
              <w:t>Bezpečnost v online prostředí</w:t>
            </w:r>
          </w:p>
        </w:tc>
      </w:tr>
      <w:tr w:rsidR="004126B7" w14:paraId="1240D9FE" w14:textId="77777777" w:rsidTr="004126B7">
        <w:tc>
          <w:tcPr>
            <w:tcW w:w="4531" w:type="dxa"/>
            <w:tcBorders>
              <w:top w:val="nil"/>
              <w:bottom w:val="nil"/>
            </w:tcBorders>
          </w:tcPr>
          <w:p w14:paraId="1C5555F9" w14:textId="77777777" w:rsidR="004126B7" w:rsidRDefault="004126B7" w:rsidP="00D8511F">
            <w:pPr>
              <w:keepNext/>
              <w:keepLines/>
              <w:tabs>
                <w:tab w:val="left" w:pos="6255"/>
              </w:tabs>
              <w:rPr>
                <w:b/>
                <w:bCs/>
              </w:rPr>
            </w:pPr>
          </w:p>
        </w:tc>
        <w:tc>
          <w:tcPr>
            <w:tcW w:w="4531" w:type="dxa"/>
          </w:tcPr>
          <w:p w14:paraId="10CFE2EA" w14:textId="73B243FE" w:rsidR="004126B7" w:rsidRDefault="004126B7" w:rsidP="00D8511F">
            <w:pPr>
              <w:keepNext/>
              <w:keepLines/>
              <w:tabs>
                <w:tab w:val="left" w:pos="6255"/>
              </w:tabs>
              <w:rPr>
                <w:b/>
                <w:bCs/>
              </w:rPr>
            </w:pPr>
            <w:r>
              <w:t>jak se zachovat v nebezpečných situacích</w:t>
            </w:r>
          </w:p>
        </w:tc>
      </w:tr>
      <w:tr w:rsidR="004126B7" w14:paraId="46C827B4" w14:textId="77777777" w:rsidTr="004126B7">
        <w:tc>
          <w:tcPr>
            <w:tcW w:w="4531" w:type="dxa"/>
            <w:tcBorders>
              <w:top w:val="nil"/>
              <w:bottom w:val="nil"/>
            </w:tcBorders>
          </w:tcPr>
          <w:p w14:paraId="5DA03ED8" w14:textId="77777777" w:rsidR="004126B7" w:rsidRDefault="004126B7" w:rsidP="00D8511F">
            <w:pPr>
              <w:keepNext/>
              <w:keepLines/>
              <w:tabs>
                <w:tab w:val="left" w:pos="6255"/>
              </w:tabs>
              <w:rPr>
                <w:b/>
                <w:bCs/>
              </w:rPr>
            </w:pPr>
          </w:p>
        </w:tc>
        <w:tc>
          <w:tcPr>
            <w:tcW w:w="4531" w:type="dxa"/>
          </w:tcPr>
          <w:p w14:paraId="6797D4B6" w14:textId="07A7F937" w:rsidR="004126B7" w:rsidRDefault="004126B7" w:rsidP="00D8511F">
            <w:pPr>
              <w:keepNext/>
              <w:keepLines/>
              <w:tabs>
                <w:tab w:val="left" w:pos="6255"/>
              </w:tabs>
            </w:pPr>
            <w:r>
              <w:t>naše vlast, naši sousedé, národy a rasy, tolerance k odlišnostem, xenofobie</w:t>
            </w:r>
          </w:p>
        </w:tc>
      </w:tr>
      <w:tr w:rsidR="004126B7" w14:paraId="4C0381A9" w14:textId="77777777" w:rsidTr="004126B7">
        <w:tc>
          <w:tcPr>
            <w:tcW w:w="4531" w:type="dxa"/>
            <w:tcBorders>
              <w:top w:val="nil"/>
            </w:tcBorders>
          </w:tcPr>
          <w:p w14:paraId="288C3C25" w14:textId="77777777" w:rsidR="004126B7" w:rsidRDefault="004126B7" w:rsidP="00D8511F">
            <w:pPr>
              <w:keepNext/>
              <w:keepLines/>
              <w:tabs>
                <w:tab w:val="left" w:pos="6255"/>
              </w:tabs>
              <w:rPr>
                <w:b/>
                <w:bCs/>
              </w:rPr>
            </w:pPr>
          </w:p>
        </w:tc>
        <w:tc>
          <w:tcPr>
            <w:tcW w:w="4531" w:type="dxa"/>
          </w:tcPr>
          <w:p w14:paraId="26EC22E5" w14:textId="3FCE7DB4" w:rsidR="004126B7" w:rsidRDefault="00F15A8D" w:rsidP="00D8511F">
            <w:pPr>
              <w:keepNext/>
              <w:keepLines/>
              <w:tabs>
                <w:tab w:val="left" w:pos="6255"/>
              </w:tabs>
            </w:pPr>
            <w:r>
              <w:t xml:space="preserve">ochrana </w:t>
            </w:r>
            <w:r w:rsidR="004126B7" w:rsidRPr="004126B7">
              <w:t>přírody, odpady</w:t>
            </w:r>
          </w:p>
        </w:tc>
      </w:tr>
    </w:tbl>
    <w:p w14:paraId="1F4B8493" w14:textId="77777777" w:rsidR="004126B7" w:rsidRDefault="004126B7" w:rsidP="00A32E67">
      <w:pPr>
        <w:tabs>
          <w:tab w:val="left" w:pos="6255"/>
        </w:tabs>
        <w:rPr>
          <w:b/>
          <w:bCs/>
        </w:rPr>
      </w:pPr>
    </w:p>
    <w:p w14:paraId="0EF0D97B" w14:textId="77777777" w:rsidR="00F15A8D" w:rsidRDefault="00F15A8D" w:rsidP="00A32E67">
      <w:pPr>
        <w:tabs>
          <w:tab w:val="left" w:pos="6255"/>
        </w:tabs>
        <w:rPr>
          <w:b/>
          <w:bCs/>
        </w:rPr>
      </w:pPr>
    </w:p>
    <w:p w14:paraId="076FE98D" w14:textId="77777777" w:rsidR="00F15A8D" w:rsidRDefault="00F15A8D" w:rsidP="00A32E67">
      <w:pPr>
        <w:tabs>
          <w:tab w:val="left" w:pos="6255"/>
        </w:tabs>
        <w:rPr>
          <w:b/>
          <w:bCs/>
        </w:rPr>
      </w:pPr>
    </w:p>
    <w:p w14:paraId="5FE5ECA7" w14:textId="48D3FBCE" w:rsidR="004126B7" w:rsidRDefault="00A32E67" w:rsidP="00A32E67">
      <w:pPr>
        <w:tabs>
          <w:tab w:val="left" w:pos="6255"/>
        </w:tabs>
        <w:rPr>
          <w:b/>
          <w:bCs/>
        </w:rPr>
      </w:pPr>
      <w:r w:rsidRPr="00A32E67">
        <w:rPr>
          <w:b/>
          <w:bCs/>
        </w:rPr>
        <w:t>Kreativní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126B7" w14:paraId="33240EB6" w14:textId="77777777" w:rsidTr="004126B7">
        <w:tc>
          <w:tcPr>
            <w:tcW w:w="4531" w:type="dxa"/>
          </w:tcPr>
          <w:p w14:paraId="16589998" w14:textId="77777777" w:rsidR="00F15A8D" w:rsidRDefault="004126B7" w:rsidP="00A32E67">
            <w:pPr>
              <w:tabs>
                <w:tab w:val="left" w:pos="6255"/>
              </w:tabs>
            </w:pPr>
            <w:r>
              <w:t>Malí cukráři</w:t>
            </w:r>
          </w:p>
          <w:p w14:paraId="53A9B8B1" w14:textId="77777777" w:rsidR="00F15A8D" w:rsidRDefault="004126B7" w:rsidP="00A32E67">
            <w:pPr>
              <w:tabs>
                <w:tab w:val="left" w:pos="6255"/>
              </w:tabs>
            </w:pPr>
            <w:r>
              <w:t>Kosmetičk</w:t>
            </w:r>
            <w:r w:rsidR="00F15A8D">
              <w:t>a</w:t>
            </w:r>
          </w:p>
          <w:p w14:paraId="0EB04222" w14:textId="77777777" w:rsidR="00F15A8D" w:rsidRDefault="004126B7" w:rsidP="00A32E67">
            <w:pPr>
              <w:tabs>
                <w:tab w:val="left" w:pos="6255"/>
              </w:tabs>
            </w:pPr>
            <w:r>
              <w:t>Keramický kroužek</w:t>
            </w:r>
          </w:p>
          <w:p w14:paraId="5C577FC8" w14:textId="64CFB06D" w:rsidR="004126B7" w:rsidRPr="00F15A8D" w:rsidRDefault="004126B7" w:rsidP="00A32E67">
            <w:pPr>
              <w:tabs>
                <w:tab w:val="left" w:pos="6255"/>
              </w:tabs>
            </w:pPr>
            <w:r>
              <w:t>Klubíčko</w:t>
            </w:r>
          </w:p>
        </w:tc>
        <w:tc>
          <w:tcPr>
            <w:tcW w:w="4531" w:type="dxa"/>
          </w:tcPr>
          <w:p w14:paraId="23CE0F0C" w14:textId="29EEF9CE" w:rsidR="004126B7" w:rsidRDefault="004126B7" w:rsidP="00A32E67">
            <w:pPr>
              <w:tabs>
                <w:tab w:val="left" w:pos="6255"/>
              </w:tabs>
              <w:rPr>
                <w:b/>
                <w:bCs/>
              </w:rPr>
            </w:pPr>
            <w:r w:rsidRPr="003E3215">
              <w:t>Rodinný život, role členů rodiny, zdravá výživa</w:t>
            </w:r>
          </w:p>
        </w:tc>
      </w:tr>
      <w:tr w:rsidR="004126B7" w14:paraId="64DEB535" w14:textId="77777777" w:rsidTr="004126B7">
        <w:tc>
          <w:tcPr>
            <w:tcW w:w="4531" w:type="dxa"/>
          </w:tcPr>
          <w:p w14:paraId="09551D4F" w14:textId="77777777" w:rsidR="004126B7" w:rsidRDefault="004126B7" w:rsidP="00A32E67">
            <w:pPr>
              <w:tabs>
                <w:tab w:val="left" w:pos="6255"/>
              </w:tabs>
              <w:rPr>
                <w:b/>
                <w:bCs/>
              </w:rPr>
            </w:pPr>
          </w:p>
        </w:tc>
        <w:tc>
          <w:tcPr>
            <w:tcW w:w="4531" w:type="dxa"/>
          </w:tcPr>
          <w:p w14:paraId="2152143A" w14:textId="2207BD62" w:rsidR="004126B7" w:rsidRDefault="004126B7" w:rsidP="00A32E67">
            <w:pPr>
              <w:tabs>
                <w:tab w:val="left" w:pos="6255"/>
              </w:tabs>
              <w:rPr>
                <w:b/>
                <w:bCs/>
              </w:rPr>
            </w:pPr>
            <w:r w:rsidRPr="003E3215">
              <w:t>životospráva, režim dne, osobní hygiena</w:t>
            </w:r>
          </w:p>
        </w:tc>
      </w:tr>
    </w:tbl>
    <w:p w14:paraId="170A5DC6" w14:textId="77777777" w:rsidR="003E3215" w:rsidRDefault="003E3215" w:rsidP="003E3215">
      <w:pPr>
        <w:tabs>
          <w:tab w:val="left" w:pos="6255"/>
        </w:tabs>
      </w:pPr>
    </w:p>
    <w:p w14:paraId="19198FB2" w14:textId="3074420C" w:rsidR="00E57033" w:rsidRDefault="00E57033" w:rsidP="00E57033">
      <w:pPr>
        <w:tabs>
          <w:tab w:val="left" w:pos="6255"/>
        </w:tabs>
        <w:rPr>
          <w:b/>
          <w:bCs/>
        </w:rPr>
      </w:pPr>
      <w:r w:rsidRPr="00E57033">
        <w:rPr>
          <w:b/>
          <w:bCs/>
        </w:rPr>
        <w:t>Táborová činnost</w:t>
      </w:r>
    </w:p>
    <w:p w14:paraId="5E83C7EB" w14:textId="2B368860" w:rsidR="00115D73" w:rsidRDefault="00115D73" w:rsidP="00115D73">
      <w:pPr>
        <w:tabs>
          <w:tab w:val="left" w:pos="6255"/>
        </w:tabs>
      </w:pPr>
      <w:r>
        <w:t>Samozřejmostí v</w:t>
      </w:r>
      <w:r w:rsidR="0098288B">
        <w:t xml:space="preserve"> této</w:t>
      </w:r>
      <w:r>
        <w:t xml:space="preserve"> oblast</w:t>
      </w:r>
      <w:r w:rsidR="0098288B">
        <w:t>i naší činnosti</w:t>
      </w:r>
      <w:r>
        <w:t xml:space="preserve"> je vedení k empatii, komunikace, důvěra, přátelství, asertivní chování, bezpečnost, ochrana zdraví, podpora a ochrana duševního zdraví, prevence psychických onemocnění, dodržování pravidel slušného chování a prevence šikany.</w:t>
      </w:r>
    </w:p>
    <w:p w14:paraId="26069728" w14:textId="37DC43FC" w:rsidR="000A3981" w:rsidRDefault="000A3981" w:rsidP="000A3981">
      <w:pPr>
        <w:pStyle w:val="ListParagraph"/>
        <w:numPr>
          <w:ilvl w:val="0"/>
          <w:numId w:val="5"/>
        </w:numPr>
        <w:tabs>
          <w:tab w:val="left" w:pos="6255"/>
        </w:tabs>
      </w:pPr>
      <w:r>
        <w:t>Přednáška záchranářů JMK (první pomoc a ochrana zdraví)</w:t>
      </w:r>
    </w:p>
    <w:p w14:paraId="5769C111" w14:textId="269B2C17" w:rsidR="000A3981" w:rsidRDefault="000A3981" w:rsidP="000A3981">
      <w:pPr>
        <w:pStyle w:val="ListParagraph"/>
        <w:numPr>
          <w:ilvl w:val="0"/>
          <w:numId w:val="5"/>
        </w:numPr>
        <w:tabs>
          <w:tab w:val="left" w:pos="6255"/>
        </w:tabs>
      </w:pPr>
      <w:r>
        <w:t>Přednáška příslušníku Městské policie Ždánice (bezpečnost dětí)</w:t>
      </w:r>
    </w:p>
    <w:p w14:paraId="5A297EE0" w14:textId="6A859AA4" w:rsidR="000A3981" w:rsidRDefault="000A3981" w:rsidP="000A3981">
      <w:pPr>
        <w:pStyle w:val="ListParagraph"/>
        <w:numPr>
          <w:ilvl w:val="0"/>
          <w:numId w:val="5"/>
        </w:numPr>
        <w:tabs>
          <w:tab w:val="left" w:pos="6255"/>
        </w:tabs>
      </w:pPr>
      <w:r>
        <w:t>Přednáška příslušníků 74. mechanizovaného praporu – Vojenský útvar Bučovice (ochrana zdraví za mimořádných situací)</w:t>
      </w:r>
    </w:p>
    <w:p w14:paraId="559E5097" w14:textId="54BC6131" w:rsidR="000A3981" w:rsidRPr="000A3981" w:rsidRDefault="000A3981" w:rsidP="000A3981">
      <w:pPr>
        <w:pStyle w:val="ListParagraph"/>
        <w:numPr>
          <w:ilvl w:val="0"/>
          <w:numId w:val="5"/>
        </w:numPr>
        <w:tabs>
          <w:tab w:val="left" w:pos="6255"/>
        </w:tabs>
      </w:pPr>
      <w:r>
        <w:t>Ukázka techniky a přednáška o požární bezpečnosti JSDH Ždánice (prevence a hašení požáru)</w:t>
      </w:r>
    </w:p>
    <w:p w14:paraId="07E8D8E7" w14:textId="77777777" w:rsidR="00115D73" w:rsidRDefault="00115D73" w:rsidP="00115D73">
      <w:pPr>
        <w:tabs>
          <w:tab w:val="left" w:pos="6255"/>
        </w:tabs>
      </w:pPr>
    </w:p>
    <w:p w14:paraId="4814886C" w14:textId="2C9832FC" w:rsidR="00115D73" w:rsidRDefault="00115D73" w:rsidP="00D8511F">
      <w:pPr>
        <w:pStyle w:val="Heading2"/>
      </w:pPr>
      <w:bookmarkStart w:id="10" w:name="_Toc215738022"/>
      <w:r w:rsidRPr="00115D73">
        <w:t>Systém protidrogové prevence</w:t>
      </w:r>
      <w:bookmarkEnd w:id="10"/>
    </w:p>
    <w:p w14:paraId="439F9FED" w14:textId="77777777" w:rsidR="00115D73" w:rsidRDefault="00115D73" w:rsidP="00115D73">
      <w:pPr>
        <w:pStyle w:val="ListParagraph"/>
        <w:numPr>
          <w:ilvl w:val="0"/>
          <w:numId w:val="5"/>
        </w:numPr>
        <w:tabs>
          <w:tab w:val="left" w:pos="6255"/>
        </w:tabs>
      </w:pPr>
      <w:r w:rsidRPr="00115D73">
        <w:t>Předávání</w:t>
      </w:r>
      <w:r>
        <w:t xml:space="preserve"> informací (nástěnka)</w:t>
      </w:r>
    </w:p>
    <w:p w14:paraId="1B488D4D" w14:textId="77777777" w:rsidR="00115D73" w:rsidRDefault="00115D73" w:rsidP="00115D73">
      <w:pPr>
        <w:pStyle w:val="ListParagraph"/>
        <w:numPr>
          <w:ilvl w:val="0"/>
          <w:numId w:val="5"/>
        </w:numPr>
        <w:tabs>
          <w:tab w:val="left" w:pos="6255"/>
        </w:tabs>
      </w:pPr>
      <w:r>
        <w:t>Osobní kontakt s dětmi, rodiči, pedagogy a vedoucími</w:t>
      </w:r>
    </w:p>
    <w:p w14:paraId="05011978" w14:textId="77777777" w:rsidR="00115D73" w:rsidRDefault="00115D73" w:rsidP="00115D73">
      <w:pPr>
        <w:pStyle w:val="ListParagraph"/>
        <w:numPr>
          <w:ilvl w:val="0"/>
          <w:numId w:val="5"/>
        </w:numPr>
        <w:tabs>
          <w:tab w:val="left" w:pos="6255"/>
        </w:tabs>
      </w:pPr>
      <w:r>
        <w:t>Koordinace činností při realizaci MPP</w:t>
      </w:r>
    </w:p>
    <w:p w14:paraId="2E559137" w14:textId="35BC847F" w:rsidR="00115D73" w:rsidRDefault="00115D73" w:rsidP="00115D73">
      <w:pPr>
        <w:pStyle w:val="ListParagraph"/>
        <w:numPr>
          <w:ilvl w:val="0"/>
          <w:numId w:val="5"/>
        </w:numPr>
        <w:tabs>
          <w:tab w:val="left" w:pos="6255"/>
        </w:tabs>
      </w:pPr>
      <w:r>
        <w:t xml:space="preserve">Vzdělávání pedagogických pracovníků a vedoucích v oblasti zdravého životního </w:t>
      </w:r>
      <w:proofErr w:type="gramStart"/>
      <w:r>
        <w:t>stylu</w:t>
      </w:r>
      <w:r w:rsidR="001369E1">
        <w:t xml:space="preserve"> - DDM</w:t>
      </w:r>
      <w:proofErr w:type="gramEnd"/>
      <w:r w:rsidR="001369E1">
        <w:t xml:space="preserve"> nekuřácké pracoviště</w:t>
      </w:r>
      <w:r w:rsidRPr="00115D73">
        <w:t xml:space="preserve"> </w:t>
      </w:r>
    </w:p>
    <w:p w14:paraId="1C7BA196" w14:textId="0869E390" w:rsidR="00115D73" w:rsidRDefault="00E57033" w:rsidP="00115D73">
      <w:pPr>
        <w:pStyle w:val="ListParagraph"/>
        <w:numPr>
          <w:ilvl w:val="0"/>
          <w:numId w:val="5"/>
        </w:numPr>
        <w:tabs>
          <w:tab w:val="left" w:pos="6255"/>
        </w:tabs>
      </w:pPr>
      <w:r>
        <w:t>Včasné odhalování a přiměřená represe</w:t>
      </w:r>
    </w:p>
    <w:p w14:paraId="30E068B2" w14:textId="306E6F65" w:rsidR="00E57033" w:rsidRDefault="00E57033" w:rsidP="00115D73">
      <w:pPr>
        <w:pStyle w:val="ListParagraph"/>
        <w:numPr>
          <w:ilvl w:val="0"/>
          <w:numId w:val="5"/>
        </w:numPr>
        <w:tabs>
          <w:tab w:val="left" w:pos="6255"/>
        </w:tabs>
      </w:pPr>
      <w:r>
        <w:t>Utváření správných postojů ke zdravému životnímu stylu</w:t>
      </w:r>
    </w:p>
    <w:p w14:paraId="7C199D8A" w14:textId="5B7133FF" w:rsidR="00E57033" w:rsidRDefault="00E57033" w:rsidP="00E57033">
      <w:pPr>
        <w:pStyle w:val="ListParagraph"/>
        <w:numPr>
          <w:ilvl w:val="0"/>
          <w:numId w:val="5"/>
        </w:numPr>
        <w:tabs>
          <w:tab w:val="left" w:pos="6255"/>
        </w:tabs>
      </w:pPr>
      <w:r>
        <w:t>Hodnocení realizovaných preventivních aktivit</w:t>
      </w:r>
    </w:p>
    <w:p w14:paraId="3DC55E06" w14:textId="77777777" w:rsidR="00E57033" w:rsidRDefault="00E57033" w:rsidP="00E57033">
      <w:pPr>
        <w:tabs>
          <w:tab w:val="left" w:pos="6255"/>
        </w:tabs>
      </w:pPr>
    </w:p>
    <w:p w14:paraId="041463DC" w14:textId="39FAAEBD" w:rsidR="00E57033" w:rsidRDefault="00E57033" w:rsidP="00D8511F">
      <w:pPr>
        <w:pStyle w:val="Heading2"/>
      </w:pPr>
      <w:bookmarkStart w:id="11" w:name="_Toc215738023"/>
      <w:r w:rsidRPr="00E57033">
        <w:lastRenderedPageBreak/>
        <w:t>Evaluace</w:t>
      </w:r>
      <w:bookmarkEnd w:id="11"/>
    </w:p>
    <w:p w14:paraId="4D9C42CF" w14:textId="1467A989" w:rsidR="00E57033" w:rsidRDefault="00F15A8D" w:rsidP="00E57033">
      <w:pPr>
        <w:tabs>
          <w:tab w:val="left" w:pos="6255"/>
        </w:tabs>
      </w:pPr>
      <w:r>
        <w:t>Hodnocení MPP probíhá přes spolupráci s vedoucími kroužků, táborový</w:t>
      </w:r>
      <w:r w:rsidR="00D651FE">
        <w:t xml:space="preserve">mi pracovníky a rodiči s podporou a vedením kmenových zaměstnanců a vedení DDM. </w:t>
      </w:r>
      <w:r w:rsidR="00E57033">
        <w:t xml:space="preserve">MPP pro školní rok 2024/2025 byl zaměřen na ochranu zdraví a zdravý životní styl, což bylo podpořeno sérií besed se záchranářem Michalem </w:t>
      </w:r>
      <w:r w:rsidR="003E3215">
        <w:t xml:space="preserve">Vodičkou </w:t>
      </w:r>
      <w:r w:rsidR="00E57033">
        <w:t>ze záchranné služby JMK. Tato edukační setkání se uskutečnila na všech pobytových táborech. Příměstské tábory</w:t>
      </w:r>
      <w:r w:rsidR="00F7211A">
        <w:t xml:space="preserve"> byly zaměřeny na bezpečnost</w:t>
      </w:r>
      <w:r w:rsidR="00D651FE">
        <w:t xml:space="preserve"> a prevenci kriminality</w:t>
      </w:r>
      <w:r w:rsidR="00F7211A">
        <w:t>, což podpořily besedy s městskou policí</w:t>
      </w:r>
      <w:r w:rsidR="00603DCD">
        <w:t xml:space="preserve"> Ždánice</w:t>
      </w:r>
      <w:r w:rsidR="00D651FE">
        <w:t>.</w:t>
      </w:r>
    </w:p>
    <w:p w14:paraId="43A4BA07" w14:textId="77777777" w:rsidR="00045CA5" w:rsidRDefault="00045CA5" w:rsidP="00E57033">
      <w:pPr>
        <w:tabs>
          <w:tab w:val="left" w:pos="6255"/>
        </w:tabs>
      </w:pPr>
    </w:p>
    <w:p w14:paraId="1CE658AC" w14:textId="576A978E" w:rsidR="00045CA5" w:rsidRDefault="00045CA5" w:rsidP="00D8511F">
      <w:pPr>
        <w:pStyle w:val="Heading2"/>
      </w:pPr>
      <w:bookmarkStart w:id="12" w:name="_Toc215738024"/>
      <w:r w:rsidRPr="00045CA5">
        <w:t xml:space="preserve">Přehled </w:t>
      </w:r>
      <w:r w:rsidR="00D651FE">
        <w:t xml:space="preserve">realizovaných </w:t>
      </w:r>
      <w:r w:rsidRPr="00045CA5">
        <w:t>akcí ve školním roce 2024/2025</w:t>
      </w:r>
      <w:bookmarkEnd w:id="12"/>
    </w:p>
    <w:p w14:paraId="7B1BE537" w14:textId="70303C0A" w:rsidR="00045CA5" w:rsidRDefault="00D8511F" w:rsidP="00D8511F">
      <w:pPr>
        <w:tabs>
          <w:tab w:val="left" w:pos="6255"/>
        </w:tabs>
      </w:pPr>
      <w:r>
        <w:rPr>
          <w:b/>
          <w:bCs/>
        </w:rPr>
        <w:t xml:space="preserve">Září </w:t>
      </w:r>
      <w:r w:rsidRPr="00045CA5">
        <w:t>– Mažoretky</w:t>
      </w:r>
      <w:r w:rsidR="00045CA5" w:rsidRPr="00045CA5">
        <w:t xml:space="preserve"> nábor, Hasičský gulášek, P</w:t>
      </w:r>
      <w:r w:rsidR="00204D69">
        <w:t>ř</w:t>
      </w:r>
      <w:r w:rsidR="00045CA5" w:rsidRPr="00045CA5">
        <w:t xml:space="preserve">espání kroužků na </w:t>
      </w:r>
      <w:proofErr w:type="spellStart"/>
      <w:r w:rsidR="00045CA5" w:rsidRPr="00045CA5">
        <w:t>Haluzické</w:t>
      </w:r>
      <w:proofErr w:type="spellEnd"/>
      <w:r w:rsidR="00045CA5" w:rsidRPr="00045CA5">
        <w:t xml:space="preserve"> </w:t>
      </w:r>
      <w:r w:rsidR="00FB072E">
        <w:t>H</w:t>
      </w:r>
      <w:r w:rsidR="00045CA5" w:rsidRPr="00045CA5">
        <w:t>ájence (Čejč)</w:t>
      </w:r>
    </w:p>
    <w:p w14:paraId="5328BDF4" w14:textId="43082A38" w:rsidR="00045CA5" w:rsidRDefault="00045CA5" w:rsidP="00D8511F">
      <w:pPr>
        <w:tabs>
          <w:tab w:val="left" w:pos="6255"/>
        </w:tabs>
      </w:pPr>
      <w:r w:rsidRPr="00045CA5">
        <w:rPr>
          <w:b/>
          <w:bCs/>
        </w:rPr>
        <w:t>Říjen</w:t>
      </w:r>
      <w:r>
        <w:t xml:space="preserve"> – Drakiáda, Posezení s vedoucími kroužků, Mažoretky na DDM</w:t>
      </w:r>
    </w:p>
    <w:p w14:paraId="17DA77B5" w14:textId="6DEFC3ED" w:rsidR="00045CA5" w:rsidRDefault="00045CA5" w:rsidP="00D8511F">
      <w:pPr>
        <w:tabs>
          <w:tab w:val="left" w:pos="6255"/>
        </w:tabs>
      </w:pPr>
      <w:r w:rsidRPr="00045CA5">
        <w:rPr>
          <w:b/>
          <w:bCs/>
        </w:rPr>
        <w:t>Listopad</w:t>
      </w:r>
      <w:r>
        <w:t xml:space="preserve"> – Přespání na DDM, Těšíme se na Ježíška</w:t>
      </w:r>
    </w:p>
    <w:p w14:paraId="288C7570" w14:textId="60A39E43" w:rsidR="00045CA5" w:rsidRDefault="00045CA5" w:rsidP="00D8511F">
      <w:pPr>
        <w:tabs>
          <w:tab w:val="left" w:pos="6255"/>
        </w:tabs>
      </w:pPr>
      <w:r w:rsidRPr="00045CA5">
        <w:rPr>
          <w:b/>
          <w:bCs/>
        </w:rPr>
        <w:t>Prosinec</w:t>
      </w:r>
      <w:r>
        <w:t xml:space="preserve"> – Dílničky – adventní trhy KD, Přespání na DDM. Vánoce na DDM T. O. Kamarádi</w:t>
      </w:r>
    </w:p>
    <w:p w14:paraId="275506F9" w14:textId="038B1CA4" w:rsidR="00045CA5" w:rsidRDefault="00045CA5" w:rsidP="00D8511F">
      <w:pPr>
        <w:tabs>
          <w:tab w:val="left" w:pos="6255"/>
        </w:tabs>
      </w:pPr>
      <w:r w:rsidRPr="00791679">
        <w:rPr>
          <w:b/>
          <w:bCs/>
        </w:rPr>
        <w:t>Leden</w:t>
      </w:r>
      <w:r>
        <w:t xml:space="preserve"> – Přespání na DDM</w:t>
      </w:r>
    </w:p>
    <w:p w14:paraId="7380C51F" w14:textId="21BD5255" w:rsidR="00045CA5" w:rsidRDefault="00045CA5" w:rsidP="00D8511F">
      <w:pPr>
        <w:tabs>
          <w:tab w:val="left" w:pos="6255"/>
        </w:tabs>
      </w:pPr>
      <w:r w:rsidRPr="00791679">
        <w:rPr>
          <w:b/>
          <w:bCs/>
        </w:rPr>
        <w:t>Únor</w:t>
      </w:r>
      <w:r>
        <w:t xml:space="preserve"> – Přespání, Karneval</w:t>
      </w:r>
    </w:p>
    <w:p w14:paraId="2E2CC3F1" w14:textId="35E34E7D" w:rsidR="00045CA5" w:rsidRDefault="00045CA5" w:rsidP="00D8511F">
      <w:pPr>
        <w:tabs>
          <w:tab w:val="left" w:pos="6255"/>
        </w:tabs>
      </w:pPr>
      <w:r w:rsidRPr="00791679">
        <w:rPr>
          <w:b/>
          <w:bCs/>
        </w:rPr>
        <w:t>Březen</w:t>
      </w:r>
      <w:r>
        <w:t xml:space="preserve"> – Uzel přátelství, Přespání, Velikonoční jarmark KD, Vítání </w:t>
      </w:r>
      <w:r w:rsidR="00D8511F">
        <w:t>jara – Rej</w:t>
      </w:r>
      <w:r>
        <w:t xml:space="preserve"> broučků</w:t>
      </w:r>
    </w:p>
    <w:p w14:paraId="7164B459" w14:textId="3DA22FC4" w:rsidR="00045CA5" w:rsidRDefault="00045CA5" w:rsidP="00D8511F">
      <w:pPr>
        <w:tabs>
          <w:tab w:val="left" w:pos="6255"/>
        </w:tabs>
      </w:pPr>
      <w:r w:rsidRPr="00791679">
        <w:rPr>
          <w:b/>
          <w:bCs/>
        </w:rPr>
        <w:t>Duben</w:t>
      </w:r>
      <w:r>
        <w:t xml:space="preserve"> – Vaření jarní polévky, Přespání,</w:t>
      </w:r>
      <w:r w:rsidR="00791679">
        <w:t xml:space="preserve"> </w:t>
      </w:r>
      <w:proofErr w:type="gramStart"/>
      <w:r w:rsidR="00791679">
        <w:t>Zelený</w:t>
      </w:r>
      <w:proofErr w:type="gramEnd"/>
      <w:r w:rsidR="00791679">
        <w:t xml:space="preserve"> swap</w:t>
      </w:r>
    </w:p>
    <w:p w14:paraId="70DF286A" w14:textId="56081E43" w:rsidR="00791679" w:rsidRDefault="00D8511F" w:rsidP="00D8511F">
      <w:pPr>
        <w:tabs>
          <w:tab w:val="left" w:pos="6255"/>
        </w:tabs>
      </w:pPr>
      <w:r w:rsidRPr="00791679">
        <w:rPr>
          <w:b/>
          <w:bCs/>
        </w:rPr>
        <w:t>Květen</w:t>
      </w:r>
      <w:r>
        <w:rPr>
          <w:b/>
          <w:bCs/>
        </w:rPr>
        <w:t xml:space="preserve"> </w:t>
      </w:r>
      <w:r>
        <w:t>– Přespání</w:t>
      </w:r>
      <w:r w:rsidR="00791679">
        <w:t xml:space="preserve"> kroužků na hájence, Pohádkový les</w:t>
      </w:r>
      <w:r w:rsidR="00D651FE">
        <w:t xml:space="preserve">, Mistrovství České republiky v Hradci Králové– Mažoretky </w:t>
      </w:r>
      <w:proofErr w:type="spellStart"/>
      <w:r w:rsidR="00D651FE">
        <w:t>Angels</w:t>
      </w:r>
      <w:proofErr w:type="spellEnd"/>
    </w:p>
    <w:p w14:paraId="3416C2E2" w14:textId="13EAB2A7" w:rsidR="00791679" w:rsidRDefault="00791679" w:rsidP="00D8511F">
      <w:pPr>
        <w:tabs>
          <w:tab w:val="left" w:pos="6255"/>
        </w:tabs>
      </w:pPr>
      <w:r w:rsidRPr="00791679">
        <w:rPr>
          <w:b/>
          <w:bCs/>
        </w:rPr>
        <w:t>Červen</w:t>
      </w:r>
      <w:r>
        <w:t xml:space="preserve"> – pobyty a výlety na hájence, Přespání mažoretky na hájence</w:t>
      </w:r>
    </w:p>
    <w:p w14:paraId="480451C2" w14:textId="5C6D3C7E" w:rsidR="00791679" w:rsidRDefault="00791679" w:rsidP="00D8511F">
      <w:pPr>
        <w:tabs>
          <w:tab w:val="left" w:pos="6255"/>
        </w:tabs>
      </w:pPr>
      <w:r w:rsidRPr="00791679">
        <w:rPr>
          <w:b/>
          <w:bCs/>
        </w:rPr>
        <w:t xml:space="preserve">Červenec, </w:t>
      </w:r>
      <w:r w:rsidR="00D8511F" w:rsidRPr="00791679">
        <w:rPr>
          <w:b/>
          <w:bCs/>
        </w:rPr>
        <w:t>Srpen</w:t>
      </w:r>
      <w:r w:rsidR="00D8511F">
        <w:t xml:space="preserve"> – </w:t>
      </w:r>
      <w:r w:rsidR="00D651FE">
        <w:t xml:space="preserve">Mistrovství světa v Teplicích – Mažoretky </w:t>
      </w:r>
      <w:proofErr w:type="spellStart"/>
      <w:r w:rsidR="00D651FE">
        <w:t>Angels</w:t>
      </w:r>
      <w:proofErr w:type="spellEnd"/>
      <w:r w:rsidR="00D651FE">
        <w:t xml:space="preserve">, </w:t>
      </w:r>
      <w:r w:rsidR="00D8511F">
        <w:t>pobytové</w:t>
      </w:r>
      <w:r>
        <w:t xml:space="preserve"> a příměstské tábory – přednášky ochrana zdraví a první pomoc a bezpečnost</w:t>
      </w:r>
      <w:r w:rsidR="007730FF">
        <w:t>, pohyb v silničním provozu</w:t>
      </w:r>
      <w:r>
        <w:t xml:space="preserve">, </w:t>
      </w:r>
      <w:proofErr w:type="spellStart"/>
      <w:r>
        <w:t>Histokolo</w:t>
      </w:r>
      <w:proofErr w:type="spellEnd"/>
      <w:r w:rsidR="00D651FE">
        <w:t xml:space="preserve"> – jízda zručnosti</w:t>
      </w:r>
    </w:p>
    <w:p w14:paraId="1AAA263E" w14:textId="77777777" w:rsidR="003E3215" w:rsidRDefault="003E3215" w:rsidP="00E57033">
      <w:pPr>
        <w:tabs>
          <w:tab w:val="left" w:pos="6255"/>
        </w:tabs>
      </w:pPr>
    </w:p>
    <w:p w14:paraId="2CB67821" w14:textId="77777777" w:rsidR="00AA3CB2" w:rsidRDefault="00AA3CB2" w:rsidP="00E57033">
      <w:pPr>
        <w:tabs>
          <w:tab w:val="left" w:pos="6255"/>
        </w:tabs>
      </w:pPr>
    </w:p>
    <w:p w14:paraId="6F11A8A4" w14:textId="77777777" w:rsidR="00AA3CB2" w:rsidRDefault="00AA3CB2" w:rsidP="00E57033">
      <w:pPr>
        <w:tabs>
          <w:tab w:val="left" w:pos="6255"/>
        </w:tabs>
        <w:rPr>
          <w:b/>
          <w:bCs/>
        </w:rPr>
      </w:pPr>
    </w:p>
    <w:p w14:paraId="522FEBC5" w14:textId="0334EED0" w:rsidR="003E3215" w:rsidRPr="00D8511F" w:rsidRDefault="00791679" w:rsidP="00D8511F">
      <w:pPr>
        <w:pStyle w:val="Heading1"/>
      </w:pPr>
      <w:bookmarkStart w:id="13" w:name="_Toc215738025"/>
      <w:r w:rsidRPr="00791679">
        <w:lastRenderedPageBreak/>
        <w:t>Akce plánované na školní rok 2025/2026</w:t>
      </w:r>
      <w:bookmarkEnd w:id="1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977"/>
        <w:gridCol w:w="3680"/>
      </w:tblGrid>
      <w:tr w:rsidR="003E3215" w14:paraId="721A712B" w14:textId="77777777" w:rsidTr="00BB6715">
        <w:tc>
          <w:tcPr>
            <w:tcW w:w="2405" w:type="dxa"/>
          </w:tcPr>
          <w:p w14:paraId="5869C2C7" w14:textId="5F87E4B9" w:rsidR="003E3215" w:rsidRPr="00BF6E99" w:rsidRDefault="003E3215" w:rsidP="00E57033">
            <w:pPr>
              <w:tabs>
                <w:tab w:val="left" w:pos="6255"/>
              </w:tabs>
            </w:pPr>
            <w:r w:rsidRPr="00BF6E99">
              <w:t>Termín</w:t>
            </w:r>
          </w:p>
        </w:tc>
        <w:tc>
          <w:tcPr>
            <w:tcW w:w="2977" w:type="dxa"/>
          </w:tcPr>
          <w:p w14:paraId="6C623C62" w14:textId="35DBBA73" w:rsidR="003E3215" w:rsidRPr="00BF6E99" w:rsidRDefault="003E3215" w:rsidP="00E57033">
            <w:pPr>
              <w:tabs>
                <w:tab w:val="left" w:pos="6255"/>
              </w:tabs>
            </w:pPr>
            <w:r w:rsidRPr="00BF6E99">
              <w:t>Akce</w:t>
            </w:r>
          </w:p>
        </w:tc>
        <w:tc>
          <w:tcPr>
            <w:tcW w:w="3680" w:type="dxa"/>
          </w:tcPr>
          <w:p w14:paraId="0FB3719E" w14:textId="3F0754B0" w:rsidR="003E3215" w:rsidRPr="00BF6E99" w:rsidRDefault="003E3215" w:rsidP="00E57033">
            <w:pPr>
              <w:tabs>
                <w:tab w:val="left" w:pos="6255"/>
              </w:tabs>
            </w:pPr>
            <w:r w:rsidRPr="00BF6E99">
              <w:t>Cílová skupina</w:t>
            </w:r>
          </w:p>
        </w:tc>
      </w:tr>
      <w:tr w:rsidR="003E3215" w14:paraId="1651DA77" w14:textId="77777777" w:rsidTr="00BB6715">
        <w:tc>
          <w:tcPr>
            <w:tcW w:w="2405" w:type="dxa"/>
          </w:tcPr>
          <w:p w14:paraId="7B74765A" w14:textId="2BAEFAAE" w:rsidR="003E3215" w:rsidRPr="00BF6E99" w:rsidRDefault="00BF6E99" w:rsidP="00E57033">
            <w:pPr>
              <w:tabs>
                <w:tab w:val="left" w:pos="6255"/>
              </w:tabs>
            </w:pPr>
            <w:r w:rsidRPr="00BF6E99">
              <w:t>6. 9.</w:t>
            </w:r>
          </w:p>
        </w:tc>
        <w:tc>
          <w:tcPr>
            <w:tcW w:w="2977" w:type="dxa"/>
          </w:tcPr>
          <w:p w14:paraId="3DED6517" w14:textId="236F12D5" w:rsidR="003E3215" w:rsidRPr="00BF6E99" w:rsidRDefault="00BF6E99" w:rsidP="00E57033">
            <w:pPr>
              <w:tabs>
                <w:tab w:val="left" w:pos="6255"/>
              </w:tabs>
            </w:pPr>
            <w:r w:rsidRPr="00BF6E99">
              <w:t xml:space="preserve">Hasičské </w:t>
            </w:r>
            <w:r w:rsidR="00D8511F" w:rsidRPr="00BF6E99">
              <w:t>guláše – game</w:t>
            </w:r>
            <w:r w:rsidRPr="00BF6E99">
              <w:t xml:space="preserve"> zóna</w:t>
            </w:r>
          </w:p>
        </w:tc>
        <w:tc>
          <w:tcPr>
            <w:tcW w:w="3680" w:type="dxa"/>
          </w:tcPr>
          <w:p w14:paraId="574BE9B6" w14:textId="476905F1" w:rsidR="003E3215" w:rsidRPr="00BF6E99" w:rsidRDefault="00BF6E99" w:rsidP="00E57033">
            <w:pPr>
              <w:tabs>
                <w:tab w:val="left" w:pos="6255"/>
              </w:tabs>
            </w:pPr>
            <w:r w:rsidRPr="00BF6E99">
              <w:t>Děti, rodiče, veřejnost</w:t>
            </w:r>
          </w:p>
        </w:tc>
      </w:tr>
      <w:tr w:rsidR="003E3215" w14:paraId="536A07C2" w14:textId="77777777" w:rsidTr="00BB6715">
        <w:tc>
          <w:tcPr>
            <w:tcW w:w="2405" w:type="dxa"/>
          </w:tcPr>
          <w:p w14:paraId="35A53273" w14:textId="7E8889F5" w:rsidR="003E3215" w:rsidRPr="00BF6E99" w:rsidRDefault="00BF6E99" w:rsidP="00E57033">
            <w:pPr>
              <w:tabs>
                <w:tab w:val="left" w:pos="6255"/>
              </w:tabs>
            </w:pPr>
            <w:r w:rsidRPr="00BF6E99">
              <w:t>30. 9.</w:t>
            </w:r>
          </w:p>
        </w:tc>
        <w:tc>
          <w:tcPr>
            <w:tcW w:w="2977" w:type="dxa"/>
          </w:tcPr>
          <w:p w14:paraId="1D8D25B2" w14:textId="69430930" w:rsidR="003E3215" w:rsidRPr="00BF6E99" w:rsidRDefault="00BF6E99" w:rsidP="00E57033">
            <w:pPr>
              <w:tabs>
                <w:tab w:val="left" w:pos="6255"/>
              </w:tabs>
            </w:pPr>
            <w:r w:rsidRPr="00BF6E99">
              <w:t>Drakiáda</w:t>
            </w:r>
          </w:p>
        </w:tc>
        <w:tc>
          <w:tcPr>
            <w:tcW w:w="3680" w:type="dxa"/>
          </w:tcPr>
          <w:p w14:paraId="4AEBCED1" w14:textId="400BC0D7" w:rsidR="003E3215" w:rsidRPr="00BF6E99" w:rsidRDefault="00BF6E99" w:rsidP="00E57033">
            <w:pPr>
              <w:tabs>
                <w:tab w:val="left" w:pos="6255"/>
              </w:tabs>
            </w:pPr>
            <w:r w:rsidRPr="00BF6E99">
              <w:t>Děti a rodiče</w:t>
            </w:r>
          </w:p>
        </w:tc>
      </w:tr>
      <w:tr w:rsidR="003E3215" w14:paraId="3EC6209F" w14:textId="77777777" w:rsidTr="00BB6715">
        <w:tc>
          <w:tcPr>
            <w:tcW w:w="2405" w:type="dxa"/>
          </w:tcPr>
          <w:p w14:paraId="5D36B78F" w14:textId="256BB3B1" w:rsidR="003E3215" w:rsidRPr="00BF6E99" w:rsidRDefault="00BF6E99" w:rsidP="00E57033">
            <w:pPr>
              <w:tabs>
                <w:tab w:val="left" w:pos="6255"/>
              </w:tabs>
            </w:pPr>
            <w:r w:rsidRPr="00BF6E99">
              <w:t>11. 10.</w:t>
            </w:r>
          </w:p>
        </w:tc>
        <w:tc>
          <w:tcPr>
            <w:tcW w:w="2977" w:type="dxa"/>
          </w:tcPr>
          <w:p w14:paraId="172CC8DC" w14:textId="2D855315" w:rsidR="003E3215" w:rsidRPr="00BF6E99" w:rsidRDefault="00BF6E99" w:rsidP="00E57033">
            <w:pPr>
              <w:tabs>
                <w:tab w:val="left" w:pos="6255"/>
              </w:tabs>
            </w:pPr>
            <w:r w:rsidRPr="00BF6E99">
              <w:t xml:space="preserve">Soutěž ve vaření </w:t>
            </w:r>
            <w:proofErr w:type="spellStart"/>
            <w:r w:rsidRPr="00BF6E99">
              <w:t>Buřtguláše</w:t>
            </w:r>
            <w:proofErr w:type="spellEnd"/>
            <w:r w:rsidRPr="00BF6E99">
              <w:t xml:space="preserve"> v kotlíku</w:t>
            </w:r>
          </w:p>
        </w:tc>
        <w:tc>
          <w:tcPr>
            <w:tcW w:w="3680" w:type="dxa"/>
          </w:tcPr>
          <w:p w14:paraId="2C226695" w14:textId="68D7E410" w:rsidR="003E3215" w:rsidRPr="00BF6E99" w:rsidRDefault="00BF6E99" w:rsidP="00E57033">
            <w:pPr>
              <w:tabs>
                <w:tab w:val="left" w:pos="6255"/>
              </w:tabs>
            </w:pPr>
            <w:r w:rsidRPr="00BF6E99">
              <w:t>Veřejnost, děti a rodiče, kroužky</w:t>
            </w:r>
          </w:p>
        </w:tc>
      </w:tr>
      <w:tr w:rsidR="003E3215" w14:paraId="69F8FA7B" w14:textId="77777777" w:rsidTr="00BB6715">
        <w:tc>
          <w:tcPr>
            <w:tcW w:w="2405" w:type="dxa"/>
          </w:tcPr>
          <w:p w14:paraId="51DE39F8" w14:textId="7B339C2F" w:rsidR="003E3215" w:rsidRPr="00BF6E99" w:rsidRDefault="00BF6E99" w:rsidP="00E57033">
            <w:pPr>
              <w:tabs>
                <w:tab w:val="left" w:pos="6255"/>
              </w:tabs>
            </w:pPr>
            <w:r w:rsidRPr="00BF6E99">
              <w:t>10. – 12. 10.</w:t>
            </w:r>
          </w:p>
        </w:tc>
        <w:tc>
          <w:tcPr>
            <w:tcW w:w="2977" w:type="dxa"/>
          </w:tcPr>
          <w:p w14:paraId="5562C080" w14:textId="1C43BE20" w:rsidR="003E3215" w:rsidRPr="00BF6E99" w:rsidRDefault="00BF6E99" w:rsidP="00E57033">
            <w:pPr>
              <w:tabs>
                <w:tab w:val="left" w:pos="6255"/>
              </w:tabs>
            </w:pPr>
            <w:proofErr w:type="spellStart"/>
            <w:r w:rsidRPr="00BF6E99">
              <w:t>Čejčské</w:t>
            </w:r>
            <w:proofErr w:type="spellEnd"/>
            <w:r w:rsidRPr="00BF6E99">
              <w:t xml:space="preserve"> kroužky na hájence</w:t>
            </w:r>
          </w:p>
        </w:tc>
        <w:tc>
          <w:tcPr>
            <w:tcW w:w="3680" w:type="dxa"/>
          </w:tcPr>
          <w:p w14:paraId="487FCD6F" w14:textId="13331FD9" w:rsidR="003E3215" w:rsidRPr="00BF6E99" w:rsidRDefault="00BF6E99" w:rsidP="00E57033">
            <w:pPr>
              <w:tabs>
                <w:tab w:val="left" w:pos="6255"/>
              </w:tabs>
            </w:pPr>
            <w:r w:rsidRPr="00BF6E99">
              <w:t>Přírodovědecký kroužek, Divadelní kroužek</w:t>
            </w:r>
          </w:p>
        </w:tc>
      </w:tr>
      <w:tr w:rsidR="003E3215" w14:paraId="5014172F" w14:textId="77777777" w:rsidTr="00BB6715">
        <w:tc>
          <w:tcPr>
            <w:tcW w:w="2405" w:type="dxa"/>
          </w:tcPr>
          <w:p w14:paraId="0FAE34C0" w14:textId="2CB67F9A" w:rsidR="003E3215" w:rsidRPr="00BF6E99" w:rsidRDefault="00BF6E99" w:rsidP="00E57033">
            <w:pPr>
              <w:tabs>
                <w:tab w:val="left" w:pos="6255"/>
              </w:tabs>
            </w:pPr>
            <w:r w:rsidRPr="00BF6E99">
              <w:t>31. 10. – 1. 11.</w:t>
            </w:r>
          </w:p>
        </w:tc>
        <w:tc>
          <w:tcPr>
            <w:tcW w:w="2977" w:type="dxa"/>
          </w:tcPr>
          <w:p w14:paraId="292A6B17" w14:textId="18874DEE" w:rsidR="003E3215" w:rsidRPr="00BF6E99" w:rsidRDefault="00BF6E99" w:rsidP="00E57033">
            <w:pPr>
              <w:tabs>
                <w:tab w:val="left" w:pos="6255"/>
              </w:tabs>
            </w:pPr>
            <w:r w:rsidRPr="00BF6E99">
              <w:t>Přespání Mažoretky</w:t>
            </w:r>
          </w:p>
        </w:tc>
        <w:tc>
          <w:tcPr>
            <w:tcW w:w="3680" w:type="dxa"/>
          </w:tcPr>
          <w:p w14:paraId="5B5B13D1" w14:textId="1A573D1D" w:rsidR="003E3215" w:rsidRPr="00BF6E99" w:rsidRDefault="00BF6E99" w:rsidP="00E57033">
            <w:pPr>
              <w:tabs>
                <w:tab w:val="left" w:pos="6255"/>
              </w:tabs>
            </w:pPr>
            <w:r w:rsidRPr="00BF6E99">
              <w:t xml:space="preserve">Kroužek Mažoretky </w:t>
            </w:r>
            <w:proofErr w:type="spellStart"/>
            <w:r w:rsidRPr="00BF6E99">
              <w:t>Angels</w:t>
            </w:r>
            <w:proofErr w:type="spellEnd"/>
          </w:p>
        </w:tc>
      </w:tr>
      <w:tr w:rsidR="00BF6E99" w14:paraId="35D61F7C" w14:textId="77777777" w:rsidTr="00BB6715">
        <w:tc>
          <w:tcPr>
            <w:tcW w:w="2405" w:type="dxa"/>
          </w:tcPr>
          <w:p w14:paraId="2DCA533F" w14:textId="25C9FC6F" w:rsidR="00BF6E99" w:rsidRPr="00BF6E99" w:rsidRDefault="00BF6E99" w:rsidP="00BF6E99">
            <w:pPr>
              <w:tabs>
                <w:tab w:val="left" w:pos="6255"/>
              </w:tabs>
            </w:pPr>
            <w:r w:rsidRPr="00BF6E99">
              <w:t>7. – 8. 11.</w:t>
            </w:r>
          </w:p>
        </w:tc>
        <w:tc>
          <w:tcPr>
            <w:tcW w:w="2977" w:type="dxa"/>
          </w:tcPr>
          <w:p w14:paraId="45E86450" w14:textId="34E6D000" w:rsidR="00BF6E99" w:rsidRPr="00BF6E99" w:rsidRDefault="00BF6E99" w:rsidP="00BF6E99">
            <w:pPr>
              <w:tabs>
                <w:tab w:val="left" w:pos="6255"/>
              </w:tabs>
            </w:pPr>
            <w:r w:rsidRPr="00BF6E99">
              <w:t>Přespání Mažoretky</w:t>
            </w:r>
          </w:p>
        </w:tc>
        <w:tc>
          <w:tcPr>
            <w:tcW w:w="3680" w:type="dxa"/>
          </w:tcPr>
          <w:p w14:paraId="7F5D3563" w14:textId="15C66F9D" w:rsidR="00BF6E99" w:rsidRPr="00BF6E99" w:rsidRDefault="00BF6E99" w:rsidP="00BF6E99">
            <w:pPr>
              <w:tabs>
                <w:tab w:val="left" w:pos="6255"/>
              </w:tabs>
            </w:pPr>
            <w:r w:rsidRPr="00BF6E99">
              <w:t xml:space="preserve">Kroužek Mažoretky </w:t>
            </w:r>
            <w:proofErr w:type="spellStart"/>
            <w:r w:rsidRPr="00BF6E99">
              <w:t>Angels</w:t>
            </w:r>
            <w:proofErr w:type="spellEnd"/>
          </w:p>
        </w:tc>
      </w:tr>
      <w:tr w:rsidR="00BF6E99" w14:paraId="53DB995B" w14:textId="77777777" w:rsidTr="00BB6715">
        <w:tc>
          <w:tcPr>
            <w:tcW w:w="2405" w:type="dxa"/>
          </w:tcPr>
          <w:p w14:paraId="32F318D0" w14:textId="5958E6DC" w:rsidR="00BF6E99" w:rsidRPr="00BF6E99" w:rsidRDefault="00BF6E99" w:rsidP="00BF6E99">
            <w:pPr>
              <w:tabs>
                <w:tab w:val="left" w:pos="6255"/>
              </w:tabs>
            </w:pPr>
            <w:r w:rsidRPr="00BF6E99">
              <w:t>29. 11.</w:t>
            </w:r>
          </w:p>
        </w:tc>
        <w:tc>
          <w:tcPr>
            <w:tcW w:w="2977" w:type="dxa"/>
          </w:tcPr>
          <w:p w14:paraId="330BC485" w14:textId="49648B74" w:rsidR="00BF6E99" w:rsidRPr="00BF6E99" w:rsidRDefault="00BF6E99" w:rsidP="00BF6E99">
            <w:pPr>
              <w:tabs>
                <w:tab w:val="left" w:pos="6255"/>
              </w:tabs>
            </w:pPr>
            <w:r w:rsidRPr="00BF6E99">
              <w:t>Těšíme se na Ježíška</w:t>
            </w:r>
          </w:p>
        </w:tc>
        <w:tc>
          <w:tcPr>
            <w:tcW w:w="3680" w:type="dxa"/>
          </w:tcPr>
          <w:p w14:paraId="657EFDCD" w14:textId="67CBE431" w:rsidR="00BF6E99" w:rsidRPr="00BF6E99" w:rsidRDefault="00BF6E99" w:rsidP="00BF6E99">
            <w:pPr>
              <w:tabs>
                <w:tab w:val="left" w:pos="6255"/>
              </w:tabs>
            </w:pPr>
            <w:r w:rsidRPr="00BF6E99">
              <w:t>Děti a rodiče, veřejnost</w:t>
            </w:r>
          </w:p>
        </w:tc>
      </w:tr>
      <w:tr w:rsidR="00BF6E99" w14:paraId="7A606B2E" w14:textId="77777777" w:rsidTr="00BB6715">
        <w:tc>
          <w:tcPr>
            <w:tcW w:w="2405" w:type="dxa"/>
          </w:tcPr>
          <w:p w14:paraId="2EE0126A" w14:textId="0C389771" w:rsidR="00BF6E99" w:rsidRPr="00BF6E99" w:rsidRDefault="00BF6E99" w:rsidP="00BF6E99">
            <w:pPr>
              <w:tabs>
                <w:tab w:val="left" w:pos="6255"/>
              </w:tabs>
            </w:pPr>
            <w:r w:rsidRPr="00BF6E99">
              <w:t>3. 12.</w:t>
            </w:r>
          </w:p>
        </w:tc>
        <w:tc>
          <w:tcPr>
            <w:tcW w:w="2977" w:type="dxa"/>
          </w:tcPr>
          <w:p w14:paraId="652F37A9" w14:textId="76602669" w:rsidR="00BF6E99" w:rsidRPr="00BF6E99" w:rsidRDefault="00BF6E99" w:rsidP="00BF6E99">
            <w:pPr>
              <w:tabs>
                <w:tab w:val="left" w:pos="6255"/>
              </w:tabs>
            </w:pPr>
            <w:r w:rsidRPr="00BF6E99">
              <w:t>Vánoční pečení s Maruškou</w:t>
            </w:r>
          </w:p>
        </w:tc>
        <w:tc>
          <w:tcPr>
            <w:tcW w:w="3680" w:type="dxa"/>
          </w:tcPr>
          <w:p w14:paraId="5F772F5A" w14:textId="5BB4DB74" w:rsidR="00BF6E99" w:rsidRPr="00BF6E99" w:rsidRDefault="00D8511F" w:rsidP="00BF6E99">
            <w:pPr>
              <w:tabs>
                <w:tab w:val="left" w:pos="6255"/>
              </w:tabs>
            </w:pPr>
            <w:r w:rsidRPr="00BF6E99">
              <w:t>Veřejnost – dospělí</w:t>
            </w:r>
          </w:p>
        </w:tc>
      </w:tr>
      <w:tr w:rsidR="00BF6E99" w:rsidRPr="00BB6715" w14:paraId="5A4CCAC8" w14:textId="77777777" w:rsidTr="00BB6715">
        <w:tc>
          <w:tcPr>
            <w:tcW w:w="2405" w:type="dxa"/>
          </w:tcPr>
          <w:p w14:paraId="2D5D346B" w14:textId="581E1105" w:rsidR="00BF6E99" w:rsidRPr="00BB6715" w:rsidRDefault="00BF6E99" w:rsidP="00BF6E99">
            <w:pPr>
              <w:tabs>
                <w:tab w:val="left" w:pos="6255"/>
              </w:tabs>
            </w:pPr>
            <w:r w:rsidRPr="00BB6715">
              <w:t xml:space="preserve">13. – 14. 12. </w:t>
            </w:r>
          </w:p>
        </w:tc>
        <w:tc>
          <w:tcPr>
            <w:tcW w:w="2977" w:type="dxa"/>
          </w:tcPr>
          <w:p w14:paraId="6BB0A956" w14:textId="272BA92F" w:rsidR="00BF6E99" w:rsidRPr="00BB6715" w:rsidRDefault="00BB6715" w:rsidP="00BF6E99">
            <w:pPr>
              <w:tabs>
                <w:tab w:val="left" w:pos="6255"/>
              </w:tabs>
            </w:pPr>
            <w:r w:rsidRPr="00BB6715">
              <w:t>Vánoce na DDM</w:t>
            </w:r>
          </w:p>
        </w:tc>
        <w:tc>
          <w:tcPr>
            <w:tcW w:w="3680" w:type="dxa"/>
          </w:tcPr>
          <w:p w14:paraId="735D387B" w14:textId="3E527595" w:rsidR="00BF6E99" w:rsidRPr="00BB6715" w:rsidRDefault="00BB6715" w:rsidP="00BF6E99">
            <w:pPr>
              <w:tabs>
                <w:tab w:val="left" w:pos="6255"/>
              </w:tabs>
            </w:pPr>
            <w:proofErr w:type="spellStart"/>
            <w:r w:rsidRPr="00BB6715">
              <w:t>T.O.Kamarádi</w:t>
            </w:r>
            <w:proofErr w:type="spellEnd"/>
          </w:p>
        </w:tc>
      </w:tr>
      <w:tr w:rsidR="00BB6715" w:rsidRPr="00BB6715" w14:paraId="4C0B8122" w14:textId="77777777" w:rsidTr="00BB6715">
        <w:tc>
          <w:tcPr>
            <w:tcW w:w="2405" w:type="dxa"/>
          </w:tcPr>
          <w:p w14:paraId="3E6D4AC4" w14:textId="2D3E2004" w:rsidR="00BB6715" w:rsidRPr="00BB6715" w:rsidRDefault="00BB6715" w:rsidP="00BF6E99">
            <w:pPr>
              <w:tabs>
                <w:tab w:val="left" w:pos="6255"/>
              </w:tabs>
            </w:pPr>
            <w:r>
              <w:t xml:space="preserve">15. 12. </w:t>
            </w:r>
          </w:p>
        </w:tc>
        <w:tc>
          <w:tcPr>
            <w:tcW w:w="2977" w:type="dxa"/>
          </w:tcPr>
          <w:p w14:paraId="01DA1474" w14:textId="6EE6EB0D" w:rsidR="00BB6715" w:rsidRPr="00BB6715" w:rsidRDefault="00BB6715" w:rsidP="00BF6E99">
            <w:pPr>
              <w:tabs>
                <w:tab w:val="left" w:pos="6255"/>
              </w:tabs>
            </w:pPr>
            <w:r>
              <w:t>Mikulášský turnaj</w:t>
            </w:r>
          </w:p>
        </w:tc>
        <w:tc>
          <w:tcPr>
            <w:tcW w:w="3680" w:type="dxa"/>
          </w:tcPr>
          <w:p w14:paraId="264F520D" w14:textId="7C528C19" w:rsidR="00BB6715" w:rsidRPr="00BB6715" w:rsidRDefault="00BB6715" w:rsidP="00BF6E99">
            <w:pPr>
              <w:tabs>
                <w:tab w:val="left" w:pos="6255"/>
              </w:tabs>
            </w:pPr>
            <w:r>
              <w:t>Kroužek Florbal</w:t>
            </w:r>
          </w:p>
        </w:tc>
      </w:tr>
      <w:tr w:rsidR="00BF6E99" w:rsidRPr="00BB6715" w14:paraId="00C609CE" w14:textId="77777777" w:rsidTr="00BB6715">
        <w:tc>
          <w:tcPr>
            <w:tcW w:w="2405" w:type="dxa"/>
          </w:tcPr>
          <w:p w14:paraId="6824F1EB" w14:textId="5CF4B94A" w:rsidR="00BF6E99" w:rsidRPr="00BB6715" w:rsidRDefault="00BB6715" w:rsidP="00BF6E99">
            <w:pPr>
              <w:tabs>
                <w:tab w:val="left" w:pos="6255"/>
              </w:tabs>
            </w:pPr>
            <w:r w:rsidRPr="00BB6715">
              <w:t>17. 1.</w:t>
            </w:r>
          </w:p>
        </w:tc>
        <w:tc>
          <w:tcPr>
            <w:tcW w:w="2977" w:type="dxa"/>
          </w:tcPr>
          <w:p w14:paraId="6C61A4CD" w14:textId="78A77F7B" w:rsidR="00BF6E99" w:rsidRPr="00BB6715" w:rsidRDefault="00BB6715" w:rsidP="00BF6E99">
            <w:pPr>
              <w:tabs>
                <w:tab w:val="left" w:pos="6255"/>
              </w:tabs>
            </w:pPr>
            <w:r w:rsidRPr="00BB6715">
              <w:t>Jógová víkendovka</w:t>
            </w:r>
          </w:p>
        </w:tc>
        <w:tc>
          <w:tcPr>
            <w:tcW w:w="3680" w:type="dxa"/>
          </w:tcPr>
          <w:p w14:paraId="78FC43E8" w14:textId="5CF2589D" w:rsidR="00BF6E99" w:rsidRPr="00BB6715" w:rsidRDefault="00D8511F" w:rsidP="00BF6E99">
            <w:pPr>
              <w:tabs>
                <w:tab w:val="left" w:pos="6255"/>
              </w:tabs>
            </w:pPr>
            <w:r w:rsidRPr="00BB6715">
              <w:t>Veřejnost – dospělí</w:t>
            </w:r>
          </w:p>
        </w:tc>
      </w:tr>
      <w:tr w:rsidR="00BB6715" w:rsidRPr="00BB6715" w14:paraId="7AF5385F" w14:textId="77777777" w:rsidTr="00BB6715">
        <w:tc>
          <w:tcPr>
            <w:tcW w:w="2405" w:type="dxa"/>
          </w:tcPr>
          <w:p w14:paraId="0DF66D14" w14:textId="5E3DEBF3" w:rsidR="00BB6715" w:rsidRPr="00BB6715" w:rsidRDefault="00BB6715" w:rsidP="00BB6715">
            <w:pPr>
              <w:tabs>
                <w:tab w:val="left" w:pos="6255"/>
              </w:tabs>
            </w:pPr>
            <w:r w:rsidRPr="00BB6715">
              <w:t>Leden</w:t>
            </w:r>
          </w:p>
        </w:tc>
        <w:tc>
          <w:tcPr>
            <w:tcW w:w="2977" w:type="dxa"/>
          </w:tcPr>
          <w:p w14:paraId="41C35E06" w14:textId="0891A8E4" w:rsidR="00BB6715" w:rsidRPr="00BB6715" w:rsidRDefault="00BB6715" w:rsidP="00BB6715">
            <w:pPr>
              <w:tabs>
                <w:tab w:val="left" w:pos="6255"/>
              </w:tabs>
            </w:pPr>
            <w:proofErr w:type="spellStart"/>
            <w:r w:rsidRPr="00BB6715">
              <w:t>Sněhulákiáda</w:t>
            </w:r>
            <w:proofErr w:type="spellEnd"/>
          </w:p>
        </w:tc>
        <w:tc>
          <w:tcPr>
            <w:tcW w:w="3680" w:type="dxa"/>
          </w:tcPr>
          <w:p w14:paraId="7EFAEA23" w14:textId="5708DD9C" w:rsidR="00BB6715" w:rsidRPr="00BB6715" w:rsidRDefault="00BB6715" w:rsidP="00BB6715">
            <w:pPr>
              <w:tabs>
                <w:tab w:val="left" w:pos="6255"/>
              </w:tabs>
            </w:pPr>
            <w:r w:rsidRPr="00BB6715">
              <w:t>Děti a rodiče, veřejnost</w:t>
            </w:r>
          </w:p>
        </w:tc>
      </w:tr>
      <w:tr w:rsidR="00BB6715" w:rsidRPr="00BB6715" w14:paraId="19463A83" w14:textId="77777777" w:rsidTr="00BB6715">
        <w:tc>
          <w:tcPr>
            <w:tcW w:w="2405" w:type="dxa"/>
          </w:tcPr>
          <w:p w14:paraId="3B292188" w14:textId="4C1C4A2A" w:rsidR="00BB6715" w:rsidRPr="00BB6715" w:rsidRDefault="00BB6715" w:rsidP="00BB6715">
            <w:pPr>
              <w:tabs>
                <w:tab w:val="left" w:pos="6255"/>
              </w:tabs>
            </w:pPr>
            <w:r w:rsidRPr="00BB6715">
              <w:t>8. 2.</w:t>
            </w:r>
          </w:p>
        </w:tc>
        <w:tc>
          <w:tcPr>
            <w:tcW w:w="2977" w:type="dxa"/>
          </w:tcPr>
          <w:p w14:paraId="33F83613" w14:textId="16E78BA2" w:rsidR="00BB6715" w:rsidRPr="00BB6715" w:rsidRDefault="00BB6715" w:rsidP="00BB6715">
            <w:pPr>
              <w:tabs>
                <w:tab w:val="left" w:pos="6255"/>
              </w:tabs>
            </w:pPr>
            <w:r w:rsidRPr="00BB6715">
              <w:t>Karneval</w:t>
            </w:r>
          </w:p>
        </w:tc>
        <w:tc>
          <w:tcPr>
            <w:tcW w:w="3680" w:type="dxa"/>
          </w:tcPr>
          <w:p w14:paraId="543F3E4F" w14:textId="165AE43C" w:rsidR="00BB6715" w:rsidRPr="00BB6715" w:rsidRDefault="00BB6715" w:rsidP="00BB6715">
            <w:pPr>
              <w:tabs>
                <w:tab w:val="left" w:pos="6255"/>
              </w:tabs>
            </w:pPr>
            <w:r w:rsidRPr="00BB6715">
              <w:t>Děti a rodiče, veřejnost</w:t>
            </w:r>
          </w:p>
        </w:tc>
      </w:tr>
      <w:tr w:rsidR="00BB6715" w:rsidRPr="00BB6715" w14:paraId="6F06A937" w14:textId="77777777" w:rsidTr="00BB6715">
        <w:tc>
          <w:tcPr>
            <w:tcW w:w="2405" w:type="dxa"/>
          </w:tcPr>
          <w:p w14:paraId="1ADBE499" w14:textId="03201F94" w:rsidR="00BB6715" w:rsidRPr="00BB6715" w:rsidRDefault="00BB6715" w:rsidP="00BB6715">
            <w:pPr>
              <w:tabs>
                <w:tab w:val="left" w:pos="6255"/>
              </w:tabs>
            </w:pPr>
            <w:r w:rsidRPr="00BB6715">
              <w:t>2</w:t>
            </w:r>
            <w:r>
              <w:t>. 3.</w:t>
            </w:r>
          </w:p>
        </w:tc>
        <w:tc>
          <w:tcPr>
            <w:tcW w:w="2977" w:type="dxa"/>
          </w:tcPr>
          <w:p w14:paraId="00DD7A28" w14:textId="5823E054" w:rsidR="00BB6715" w:rsidRPr="00BB6715" w:rsidRDefault="00BB6715" w:rsidP="00BB6715">
            <w:pPr>
              <w:tabs>
                <w:tab w:val="left" w:pos="6255"/>
              </w:tabs>
            </w:pPr>
            <w:r>
              <w:t>Uzel přátelství</w:t>
            </w:r>
          </w:p>
        </w:tc>
        <w:tc>
          <w:tcPr>
            <w:tcW w:w="3680" w:type="dxa"/>
          </w:tcPr>
          <w:p w14:paraId="4BA40954" w14:textId="567EF479" w:rsidR="00BB6715" w:rsidRPr="00BB6715" w:rsidRDefault="00BB6715" w:rsidP="00BB6715">
            <w:pPr>
              <w:tabs>
                <w:tab w:val="left" w:pos="6255"/>
              </w:tabs>
            </w:pPr>
            <w:r>
              <w:t xml:space="preserve">Členové kroužků </w:t>
            </w:r>
            <w:proofErr w:type="spellStart"/>
            <w:r>
              <w:t>T.O.Kamarádi</w:t>
            </w:r>
            <w:proofErr w:type="spellEnd"/>
            <w:r>
              <w:t>, Zálesák, veřejnost</w:t>
            </w:r>
          </w:p>
        </w:tc>
      </w:tr>
      <w:tr w:rsidR="00BB6715" w:rsidRPr="00BB6715" w14:paraId="6342CBB0" w14:textId="77777777" w:rsidTr="00BB6715">
        <w:tc>
          <w:tcPr>
            <w:tcW w:w="2405" w:type="dxa"/>
          </w:tcPr>
          <w:p w14:paraId="497DC6CC" w14:textId="38D009BC" w:rsidR="00BB6715" w:rsidRPr="00BB6715" w:rsidRDefault="00BB6715" w:rsidP="00BB6715">
            <w:pPr>
              <w:tabs>
                <w:tab w:val="left" w:pos="6255"/>
              </w:tabs>
            </w:pPr>
            <w:r>
              <w:t xml:space="preserve">11. 4. </w:t>
            </w:r>
          </w:p>
        </w:tc>
        <w:tc>
          <w:tcPr>
            <w:tcW w:w="2977" w:type="dxa"/>
          </w:tcPr>
          <w:p w14:paraId="7940548D" w14:textId="1AADAAA1" w:rsidR="00BB6715" w:rsidRPr="00BB6715" w:rsidRDefault="00BB6715" w:rsidP="00BB6715">
            <w:pPr>
              <w:tabs>
                <w:tab w:val="left" w:pos="6255"/>
              </w:tabs>
            </w:pPr>
            <w:r>
              <w:t>Vaření jarní polévky</w:t>
            </w:r>
          </w:p>
        </w:tc>
        <w:tc>
          <w:tcPr>
            <w:tcW w:w="3680" w:type="dxa"/>
          </w:tcPr>
          <w:p w14:paraId="33F89A43" w14:textId="3C62921A" w:rsidR="00BB6715" w:rsidRPr="00BB6715" w:rsidRDefault="00BB6715" w:rsidP="00BB6715">
            <w:pPr>
              <w:tabs>
                <w:tab w:val="left" w:pos="6255"/>
              </w:tabs>
            </w:pPr>
            <w:r>
              <w:t>Děti, rodiče, veřejnost</w:t>
            </w:r>
          </w:p>
        </w:tc>
      </w:tr>
      <w:tr w:rsidR="00BB6715" w:rsidRPr="00BB6715" w14:paraId="65F42134" w14:textId="77777777" w:rsidTr="00BB6715">
        <w:tc>
          <w:tcPr>
            <w:tcW w:w="2405" w:type="dxa"/>
          </w:tcPr>
          <w:p w14:paraId="1D689893" w14:textId="7C361A69" w:rsidR="00BB6715" w:rsidRPr="00BB6715" w:rsidRDefault="00BB6715" w:rsidP="00BB6715">
            <w:pPr>
              <w:tabs>
                <w:tab w:val="left" w:pos="6255"/>
              </w:tabs>
            </w:pPr>
            <w:r>
              <w:t xml:space="preserve">18. 4. </w:t>
            </w:r>
          </w:p>
        </w:tc>
        <w:tc>
          <w:tcPr>
            <w:tcW w:w="2977" w:type="dxa"/>
          </w:tcPr>
          <w:p w14:paraId="50B1EE4F" w14:textId="2C4417CC" w:rsidR="00BB6715" w:rsidRPr="00BB6715" w:rsidRDefault="00BB6715" w:rsidP="00BB6715">
            <w:pPr>
              <w:tabs>
                <w:tab w:val="left" w:pos="6255"/>
              </w:tabs>
            </w:pPr>
            <w:r>
              <w:t>Zelený swap</w:t>
            </w:r>
          </w:p>
        </w:tc>
        <w:tc>
          <w:tcPr>
            <w:tcW w:w="3680" w:type="dxa"/>
          </w:tcPr>
          <w:p w14:paraId="55101B4C" w14:textId="2C1A3CE8" w:rsidR="00BB6715" w:rsidRPr="00BB6715" w:rsidRDefault="00BB6715" w:rsidP="00BB6715">
            <w:pPr>
              <w:tabs>
                <w:tab w:val="left" w:pos="6255"/>
              </w:tabs>
            </w:pPr>
            <w:r>
              <w:t>Veřejnost</w:t>
            </w:r>
          </w:p>
        </w:tc>
      </w:tr>
      <w:tr w:rsidR="00BB6715" w:rsidRPr="00BB6715" w14:paraId="271D8059" w14:textId="77777777" w:rsidTr="00BB6715">
        <w:tc>
          <w:tcPr>
            <w:tcW w:w="2405" w:type="dxa"/>
          </w:tcPr>
          <w:p w14:paraId="46C3B2AD" w14:textId="0A613DB2" w:rsidR="00BB6715" w:rsidRPr="00BB6715" w:rsidRDefault="00BB6715" w:rsidP="00BB6715">
            <w:pPr>
              <w:tabs>
                <w:tab w:val="left" w:pos="6255"/>
              </w:tabs>
            </w:pPr>
            <w:r>
              <w:t>31. 5.</w:t>
            </w:r>
          </w:p>
        </w:tc>
        <w:tc>
          <w:tcPr>
            <w:tcW w:w="2977" w:type="dxa"/>
          </w:tcPr>
          <w:p w14:paraId="5CAA7807" w14:textId="2CDB624D" w:rsidR="00BB6715" w:rsidRPr="00BB6715" w:rsidRDefault="00BB6715" w:rsidP="00BB6715">
            <w:pPr>
              <w:tabs>
                <w:tab w:val="left" w:pos="6255"/>
              </w:tabs>
            </w:pPr>
            <w:r>
              <w:t>Pohádkový les</w:t>
            </w:r>
          </w:p>
        </w:tc>
        <w:tc>
          <w:tcPr>
            <w:tcW w:w="3680" w:type="dxa"/>
          </w:tcPr>
          <w:p w14:paraId="12CB94F0" w14:textId="61FF1E97" w:rsidR="00BB6715" w:rsidRPr="00BB6715" w:rsidRDefault="00BB6715" w:rsidP="00BB6715">
            <w:pPr>
              <w:tabs>
                <w:tab w:val="left" w:pos="6255"/>
              </w:tabs>
            </w:pPr>
            <w:r>
              <w:t>Děti a rodiče, veřejnost</w:t>
            </w:r>
          </w:p>
        </w:tc>
      </w:tr>
      <w:tr w:rsidR="00BB6715" w:rsidRPr="00BB6715" w14:paraId="31F1923B" w14:textId="77777777" w:rsidTr="00BB6715">
        <w:tc>
          <w:tcPr>
            <w:tcW w:w="2405" w:type="dxa"/>
          </w:tcPr>
          <w:p w14:paraId="78748A8C" w14:textId="68986495" w:rsidR="00BB6715" w:rsidRPr="00BB6715" w:rsidRDefault="00BB6715" w:rsidP="00BB6715">
            <w:pPr>
              <w:tabs>
                <w:tab w:val="left" w:pos="6255"/>
              </w:tabs>
            </w:pPr>
            <w:r>
              <w:t>Červenec</w:t>
            </w:r>
          </w:p>
        </w:tc>
        <w:tc>
          <w:tcPr>
            <w:tcW w:w="2977" w:type="dxa"/>
          </w:tcPr>
          <w:p w14:paraId="29F423E2" w14:textId="37026C03" w:rsidR="00BB6715" w:rsidRPr="00BB6715" w:rsidRDefault="00BB6715" w:rsidP="00BB6715">
            <w:pPr>
              <w:tabs>
                <w:tab w:val="left" w:pos="6255"/>
              </w:tabs>
            </w:pPr>
            <w:r>
              <w:t>Pobytové a příměstské tábory</w:t>
            </w:r>
          </w:p>
        </w:tc>
        <w:tc>
          <w:tcPr>
            <w:tcW w:w="3680" w:type="dxa"/>
          </w:tcPr>
          <w:p w14:paraId="161154DE" w14:textId="5860709A" w:rsidR="00BB6715" w:rsidRPr="00BB6715" w:rsidRDefault="00BB6715" w:rsidP="00BB6715">
            <w:pPr>
              <w:tabs>
                <w:tab w:val="left" w:pos="6255"/>
              </w:tabs>
            </w:pPr>
            <w:r>
              <w:t>Děti</w:t>
            </w:r>
          </w:p>
        </w:tc>
      </w:tr>
      <w:tr w:rsidR="00BB6715" w:rsidRPr="00BB6715" w14:paraId="1935387F" w14:textId="77777777" w:rsidTr="00BB6715">
        <w:tc>
          <w:tcPr>
            <w:tcW w:w="2405" w:type="dxa"/>
          </w:tcPr>
          <w:p w14:paraId="169773EF" w14:textId="412FAE96" w:rsidR="00BB6715" w:rsidRPr="00BB6715" w:rsidRDefault="00BB6715" w:rsidP="00BB6715">
            <w:pPr>
              <w:tabs>
                <w:tab w:val="left" w:pos="6255"/>
              </w:tabs>
            </w:pPr>
            <w:r>
              <w:t>Srpen</w:t>
            </w:r>
          </w:p>
        </w:tc>
        <w:tc>
          <w:tcPr>
            <w:tcW w:w="2977" w:type="dxa"/>
          </w:tcPr>
          <w:p w14:paraId="4B4756D7" w14:textId="698EE47D" w:rsidR="00BB6715" w:rsidRPr="00BB6715" w:rsidRDefault="00BB6715" w:rsidP="00BB6715">
            <w:pPr>
              <w:tabs>
                <w:tab w:val="left" w:pos="6255"/>
              </w:tabs>
            </w:pPr>
            <w:r>
              <w:t>Pobytové a příměstské tábory</w:t>
            </w:r>
            <w:r w:rsidR="00CD45F6">
              <w:t>, sportovní soustředění</w:t>
            </w:r>
            <w:r w:rsidR="00FB072E">
              <w:t xml:space="preserve">, </w:t>
            </w:r>
            <w:proofErr w:type="spellStart"/>
            <w:r w:rsidR="00FB072E">
              <w:t>Histokolo</w:t>
            </w:r>
            <w:proofErr w:type="spellEnd"/>
            <w:r w:rsidR="00FB072E">
              <w:t xml:space="preserve"> – jízda zručnosti</w:t>
            </w:r>
          </w:p>
        </w:tc>
        <w:tc>
          <w:tcPr>
            <w:tcW w:w="3680" w:type="dxa"/>
          </w:tcPr>
          <w:p w14:paraId="0ADB46BB" w14:textId="3A016A55" w:rsidR="00BB6715" w:rsidRPr="00BB6715" w:rsidRDefault="00BB6715" w:rsidP="00BB6715">
            <w:pPr>
              <w:tabs>
                <w:tab w:val="left" w:pos="6255"/>
              </w:tabs>
            </w:pPr>
            <w:r>
              <w:t xml:space="preserve">Děti, členové kroužků Mažoretky </w:t>
            </w:r>
            <w:proofErr w:type="spellStart"/>
            <w:r>
              <w:t>Angels</w:t>
            </w:r>
            <w:proofErr w:type="spellEnd"/>
            <w:r>
              <w:t>, Kroužek Zálesák</w:t>
            </w:r>
            <w:r w:rsidR="00FB072E">
              <w:t>, veřejnost</w:t>
            </w:r>
          </w:p>
        </w:tc>
      </w:tr>
    </w:tbl>
    <w:p w14:paraId="01F59F3B" w14:textId="77777777" w:rsidR="003E3215" w:rsidRDefault="003E3215" w:rsidP="00E57033">
      <w:pPr>
        <w:tabs>
          <w:tab w:val="left" w:pos="6255"/>
        </w:tabs>
      </w:pPr>
    </w:p>
    <w:p w14:paraId="0E8564AC" w14:textId="3209B4FC" w:rsidR="00ED3630" w:rsidRDefault="00CD45F6" w:rsidP="003528A0">
      <w:pPr>
        <w:tabs>
          <w:tab w:val="left" w:pos="6255"/>
        </w:tabs>
      </w:pPr>
      <w:r>
        <w:lastRenderedPageBreak/>
        <w:t>V průběhu května, června a září i října slouží táborová základna ke třídním výletům, adaptačním pobytům, školám v přírodě, sportovním soustředěním</w:t>
      </w:r>
      <w:r w:rsidR="00D8511F">
        <w:t xml:space="preserve"> </w:t>
      </w:r>
      <w:r>
        <w:t>a dalším pobytovým akcím prioritně pro dětské kolektivy.</w:t>
      </w:r>
    </w:p>
    <w:p w14:paraId="3971043C" w14:textId="77777777" w:rsidR="00ED3630" w:rsidRDefault="00ED3630">
      <w:pPr>
        <w:spacing w:after="160" w:line="259" w:lineRule="auto"/>
        <w:jc w:val="left"/>
      </w:pPr>
      <w:r>
        <w:br w:type="page"/>
      </w:r>
    </w:p>
    <w:p w14:paraId="301BEC22" w14:textId="77777777" w:rsidR="00ED3630" w:rsidRDefault="00ED3630" w:rsidP="00ED3630">
      <w:pPr>
        <w:tabs>
          <w:tab w:val="left" w:pos="6255"/>
        </w:tabs>
        <w:jc w:val="center"/>
        <w:rPr>
          <w:sz w:val="44"/>
          <w:szCs w:val="44"/>
        </w:rPr>
      </w:pPr>
    </w:p>
    <w:p w14:paraId="119F001F" w14:textId="77777777" w:rsidR="00ED3630" w:rsidRDefault="00ED3630" w:rsidP="00ED3630">
      <w:pPr>
        <w:tabs>
          <w:tab w:val="left" w:pos="6255"/>
        </w:tabs>
        <w:jc w:val="center"/>
        <w:rPr>
          <w:sz w:val="44"/>
          <w:szCs w:val="44"/>
        </w:rPr>
      </w:pPr>
    </w:p>
    <w:p w14:paraId="3F62598B" w14:textId="77777777" w:rsidR="00ED3630" w:rsidRDefault="00ED3630" w:rsidP="00ED3630">
      <w:pPr>
        <w:tabs>
          <w:tab w:val="left" w:pos="6255"/>
        </w:tabs>
        <w:jc w:val="center"/>
        <w:rPr>
          <w:sz w:val="44"/>
          <w:szCs w:val="44"/>
        </w:rPr>
      </w:pPr>
    </w:p>
    <w:p w14:paraId="3D9DE5D6" w14:textId="77777777" w:rsidR="00ED3630" w:rsidRDefault="00ED3630" w:rsidP="00ED3630">
      <w:pPr>
        <w:tabs>
          <w:tab w:val="left" w:pos="6255"/>
        </w:tabs>
        <w:jc w:val="center"/>
        <w:rPr>
          <w:sz w:val="44"/>
          <w:szCs w:val="44"/>
        </w:rPr>
      </w:pPr>
    </w:p>
    <w:p w14:paraId="730735CF" w14:textId="77777777" w:rsidR="00ED3630" w:rsidRDefault="00ED3630" w:rsidP="00ED3630">
      <w:pPr>
        <w:tabs>
          <w:tab w:val="left" w:pos="6255"/>
        </w:tabs>
        <w:jc w:val="center"/>
        <w:rPr>
          <w:sz w:val="44"/>
          <w:szCs w:val="44"/>
        </w:rPr>
      </w:pPr>
    </w:p>
    <w:p w14:paraId="2CB95C2C" w14:textId="77777777" w:rsidR="00ED3630" w:rsidRDefault="00ED3630" w:rsidP="00ED3630">
      <w:pPr>
        <w:tabs>
          <w:tab w:val="left" w:pos="6255"/>
        </w:tabs>
        <w:jc w:val="center"/>
        <w:rPr>
          <w:sz w:val="44"/>
          <w:szCs w:val="44"/>
        </w:rPr>
      </w:pPr>
    </w:p>
    <w:p w14:paraId="6BE856CF" w14:textId="77777777" w:rsidR="00ED3630" w:rsidRDefault="00ED3630" w:rsidP="00ED3630">
      <w:pPr>
        <w:tabs>
          <w:tab w:val="left" w:pos="6255"/>
        </w:tabs>
        <w:jc w:val="center"/>
        <w:rPr>
          <w:sz w:val="44"/>
          <w:szCs w:val="44"/>
        </w:rPr>
      </w:pPr>
    </w:p>
    <w:p w14:paraId="7D7D4826" w14:textId="5E11CCBD" w:rsidR="00ED3630" w:rsidRPr="00ED3630" w:rsidRDefault="00ED3630" w:rsidP="00ED3630">
      <w:pPr>
        <w:tabs>
          <w:tab w:val="left" w:pos="6255"/>
        </w:tabs>
        <w:jc w:val="center"/>
        <w:rPr>
          <w:sz w:val="44"/>
          <w:szCs w:val="44"/>
        </w:rPr>
      </w:pPr>
      <w:r w:rsidRPr="00ED3630">
        <w:rPr>
          <w:sz w:val="44"/>
          <w:szCs w:val="44"/>
        </w:rPr>
        <w:t>1.9.2025</w:t>
      </w:r>
    </w:p>
    <w:p w14:paraId="719D13B3" w14:textId="4A45E3D3" w:rsidR="00B87D20" w:rsidRPr="00ED3630" w:rsidRDefault="00ED3630" w:rsidP="00ED3630">
      <w:pPr>
        <w:tabs>
          <w:tab w:val="left" w:pos="6255"/>
        </w:tabs>
        <w:jc w:val="center"/>
        <w:rPr>
          <w:sz w:val="44"/>
          <w:szCs w:val="44"/>
        </w:rPr>
      </w:pPr>
      <w:r w:rsidRPr="00ED3630">
        <w:rPr>
          <w:sz w:val="44"/>
          <w:szCs w:val="44"/>
        </w:rPr>
        <w:t>Mgr. Roman Klimek</w:t>
      </w:r>
    </w:p>
    <w:sectPr w:rsidR="00B87D20" w:rsidRPr="00ED3630" w:rsidSect="00D72396">
      <w:footerReference w:type="even" r:id="rId24"/>
      <w:footerReference w:type="default" r:id="rId2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99032" w14:textId="77777777" w:rsidR="00690CA4" w:rsidRDefault="00690CA4" w:rsidP="00CD45F6">
      <w:r>
        <w:separator/>
      </w:r>
    </w:p>
  </w:endnote>
  <w:endnote w:type="continuationSeparator" w:id="0">
    <w:p w14:paraId="3D4A2FD3" w14:textId="77777777" w:rsidR="00690CA4" w:rsidRDefault="00690CA4" w:rsidP="00CD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Nadpisy CS)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00167108"/>
      <w:docPartObj>
        <w:docPartGallery w:val="Page Numbers (Bottom of Page)"/>
        <w:docPartUnique/>
      </w:docPartObj>
    </w:sdtPr>
    <w:sdtContent>
      <w:p w14:paraId="2BDAF244" w14:textId="7EC51338" w:rsidR="00D72396" w:rsidRDefault="00D72396" w:rsidP="005E1B9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8542D0B" w14:textId="77777777" w:rsidR="00D72396" w:rsidRDefault="00D723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46276207"/>
      <w:docPartObj>
        <w:docPartGallery w:val="Page Numbers (Bottom of Page)"/>
        <w:docPartUnique/>
      </w:docPartObj>
    </w:sdtPr>
    <w:sdtContent>
      <w:p w14:paraId="702A4518" w14:textId="4CF1DF75" w:rsidR="00D72396" w:rsidRDefault="00D72396" w:rsidP="005E1B9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7032DC7" w14:textId="77777777" w:rsidR="00D72396" w:rsidRDefault="00D72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1CE15" w14:textId="77777777" w:rsidR="00690CA4" w:rsidRDefault="00690CA4" w:rsidP="00CD45F6">
      <w:r>
        <w:separator/>
      </w:r>
    </w:p>
  </w:footnote>
  <w:footnote w:type="continuationSeparator" w:id="0">
    <w:p w14:paraId="6681112E" w14:textId="77777777" w:rsidR="00690CA4" w:rsidRDefault="00690CA4" w:rsidP="00CD4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02627"/>
    <w:multiLevelType w:val="hybridMultilevel"/>
    <w:tmpl w:val="0FC8D3CC"/>
    <w:lvl w:ilvl="0" w:tplc="30B04106">
      <w:start w:val="5"/>
      <w:numFmt w:val="bullet"/>
      <w:lvlText w:val="-"/>
      <w:lvlJc w:val="left"/>
      <w:pPr>
        <w:ind w:left="24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1" w15:restartNumberingAfterBreak="0">
    <w:nsid w:val="1B6949B1"/>
    <w:multiLevelType w:val="hybridMultilevel"/>
    <w:tmpl w:val="103E6B5A"/>
    <w:lvl w:ilvl="0" w:tplc="D36A47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459BE"/>
    <w:multiLevelType w:val="hybridMultilevel"/>
    <w:tmpl w:val="CF20A2E0"/>
    <w:lvl w:ilvl="0" w:tplc="8112F398">
      <w:start w:val="5"/>
      <w:numFmt w:val="bullet"/>
      <w:lvlText w:val="-"/>
      <w:lvlJc w:val="left"/>
      <w:pPr>
        <w:ind w:left="2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3" w15:restartNumberingAfterBreak="0">
    <w:nsid w:val="26E13AAD"/>
    <w:multiLevelType w:val="hybridMultilevel"/>
    <w:tmpl w:val="26143066"/>
    <w:lvl w:ilvl="0" w:tplc="BB506604">
      <w:start w:val="6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E3424"/>
    <w:multiLevelType w:val="hybridMultilevel"/>
    <w:tmpl w:val="9B5461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37DD1"/>
    <w:multiLevelType w:val="hybridMultilevel"/>
    <w:tmpl w:val="B89CC234"/>
    <w:lvl w:ilvl="0" w:tplc="EA020C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9003B"/>
    <w:multiLevelType w:val="hybridMultilevel"/>
    <w:tmpl w:val="96501CD4"/>
    <w:lvl w:ilvl="0" w:tplc="40CC563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935D3"/>
    <w:multiLevelType w:val="hybridMultilevel"/>
    <w:tmpl w:val="052CC8E6"/>
    <w:lvl w:ilvl="0" w:tplc="79701CFA">
      <w:start w:val="5"/>
      <w:numFmt w:val="bullet"/>
      <w:lvlText w:val="-"/>
      <w:lvlJc w:val="left"/>
      <w:pPr>
        <w:ind w:left="24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num w:numId="1" w16cid:durableId="1168205779">
    <w:abstractNumId w:val="4"/>
  </w:num>
  <w:num w:numId="2" w16cid:durableId="180584004">
    <w:abstractNumId w:val="2"/>
  </w:num>
  <w:num w:numId="3" w16cid:durableId="1046834337">
    <w:abstractNumId w:val="0"/>
  </w:num>
  <w:num w:numId="4" w16cid:durableId="1183400121">
    <w:abstractNumId w:val="7"/>
  </w:num>
  <w:num w:numId="5" w16cid:durableId="94980321">
    <w:abstractNumId w:val="6"/>
  </w:num>
  <w:num w:numId="6" w16cid:durableId="1276906894">
    <w:abstractNumId w:val="1"/>
  </w:num>
  <w:num w:numId="7" w16cid:durableId="1381317368">
    <w:abstractNumId w:val="5"/>
  </w:num>
  <w:num w:numId="8" w16cid:durableId="1409305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0A"/>
    <w:rsid w:val="0004148D"/>
    <w:rsid w:val="00045CA5"/>
    <w:rsid w:val="00085568"/>
    <w:rsid w:val="000A3981"/>
    <w:rsid w:val="000C7DDA"/>
    <w:rsid w:val="00115D73"/>
    <w:rsid w:val="001160D3"/>
    <w:rsid w:val="001369E1"/>
    <w:rsid w:val="00162FA0"/>
    <w:rsid w:val="0019176D"/>
    <w:rsid w:val="001A2EF4"/>
    <w:rsid w:val="00204D69"/>
    <w:rsid w:val="00281E63"/>
    <w:rsid w:val="003528A0"/>
    <w:rsid w:val="00353DCE"/>
    <w:rsid w:val="00386C02"/>
    <w:rsid w:val="003A1E40"/>
    <w:rsid w:val="003A264F"/>
    <w:rsid w:val="003E3215"/>
    <w:rsid w:val="003F6FF8"/>
    <w:rsid w:val="0041199D"/>
    <w:rsid w:val="004126B7"/>
    <w:rsid w:val="00503D0A"/>
    <w:rsid w:val="005118D5"/>
    <w:rsid w:val="00532776"/>
    <w:rsid w:val="005517D9"/>
    <w:rsid w:val="00566A61"/>
    <w:rsid w:val="00575974"/>
    <w:rsid w:val="00580BF1"/>
    <w:rsid w:val="005917ED"/>
    <w:rsid w:val="005B228E"/>
    <w:rsid w:val="005D3B52"/>
    <w:rsid w:val="005D7525"/>
    <w:rsid w:val="005D7ADC"/>
    <w:rsid w:val="005E6A75"/>
    <w:rsid w:val="00603DCD"/>
    <w:rsid w:val="00690CA4"/>
    <w:rsid w:val="006D7B9E"/>
    <w:rsid w:val="006F0137"/>
    <w:rsid w:val="007021F2"/>
    <w:rsid w:val="007730FF"/>
    <w:rsid w:val="00791679"/>
    <w:rsid w:val="0079188E"/>
    <w:rsid w:val="007A0A4A"/>
    <w:rsid w:val="007A3531"/>
    <w:rsid w:val="008569F1"/>
    <w:rsid w:val="00865B7B"/>
    <w:rsid w:val="008919D8"/>
    <w:rsid w:val="00892D01"/>
    <w:rsid w:val="008B2DB7"/>
    <w:rsid w:val="008D5393"/>
    <w:rsid w:val="00930C33"/>
    <w:rsid w:val="00976F53"/>
    <w:rsid w:val="009800B1"/>
    <w:rsid w:val="00981FB7"/>
    <w:rsid w:val="0098288B"/>
    <w:rsid w:val="00982C75"/>
    <w:rsid w:val="009D1E8F"/>
    <w:rsid w:val="00A32E67"/>
    <w:rsid w:val="00AA3CB2"/>
    <w:rsid w:val="00B06766"/>
    <w:rsid w:val="00B209DE"/>
    <w:rsid w:val="00B56C05"/>
    <w:rsid w:val="00B70A7B"/>
    <w:rsid w:val="00B87D20"/>
    <w:rsid w:val="00BA580F"/>
    <w:rsid w:val="00BB6715"/>
    <w:rsid w:val="00BD6E2C"/>
    <w:rsid w:val="00BF24F1"/>
    <w:rsid w:val="00BF63A6"/>
    <w:rsid w:val="00BF6E99"/>
    <w:rsid w:val="00C91268"/>
    <w:rsid w:val="00CD2FE7"/>
    <w:rsid w:val="00CD45F6"/>
    <w:rsid w:val="00CD52C8"/>
    <w:rsid w:val="00D14F37"/>
    <w:rsid w:val="00D309C5"/>
    <w:rsid w:val="00D44500"/>
    <w:rsid w:val="00D651FE"/>
    <w:rsid w:val="00D7105A"/>
    <w:rsid w:val="00D72396"/>
    <w:rsid w:val="00D8511F"/>
    <w:rsid w:val="00DA7295"/>
    <w:rsid w:val="00DD2F8C"/>
    <w:rsid w:val="00DE12F1"/>
    <w:rsid w:val="00E57033"/>
    <w:rsid w:val="00E62C79"/>
    <w:rsid w:val="00E7620B"/>
    <w:rsid w:val="00EA6E7D"/>
    <w:rsid w:val="00ED3630"/>
    <w:rsid w:val="00F07BF0"/>
    <w:rsid w:val="00F15A8D"/>
    <w:rsid w:val="00F27D24"/>
    <w:rsid w:val="00F7211A"/>
    <w:rsid w:val="00FB072E"/>
    <w:rsid w:val="00FF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527D0"/>
  <w15:chartTrackingRefBased/>
  <w15:docId w15:val="{D67C3644-A073-4BCF-9202-8C305C90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A75"/>
    <w:pPr>
      <w:spacing w:after="0" w:line="360" w:lineRule="auto"/>
      <w:jc w:val="both"/>
    </w:pPr>
    <w:rPr>
      <w:rFonts w:ascii="Times New Roman" w:eastAsia="Times New Roman" w:hAnsi="Times New Roman" w:cs="Times New Roman"/>
      <w:spacing w:val="30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7D9"/>
    <w:pPr>
      <w:keepNext/>
      <w:keepLines/>
      <w:spacing w:before="240"/>
      <w:outlineLvl w:val="0"/>
    </w:pPr>
    <w:rPr>
      <w:rFonts w:eastAsiaTheme="majorEastAsia" w:cs="Times New Roman (Nadpisy CS)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7D9"/>
    <w:pPr>
      <w:keepNext/>
      <w:keepLines/>
      <w:spacing w:before="40"/>
      <w:outlineLvl w:val="1"/>
    </w:pPr>
    <w:rPr>
      <w:rFonts w:eastAsiaTheme="majorEastAsia" w:cs="Times New Roman (Nadpisy CS)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0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60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0D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E3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45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5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CD45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5F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ageNumber">
    <w:name w:val="page number"/>
    <w:basedOn w:val="DefaultParagraphFont"/>
    <w:uiPriority w:val="99"/>
    <w:semiHidden/>
    <w:unhideWhenUsed/>
    <w:rsid w:val="00D72396"/>
  </w:style>
  <w:style w:type="character" w:customStyle="1" w:styleId="Heading1Char">
    <w:name w:val="Heading 1 Char"/>
    <w:basedOn w:val="DefaultParagraphFont"/>
    <w:link w:val="Heading1"/>
    <w:uiPriority w:val="9"/>
    <w:rsid w:val="005517D9"/>
    <w:rPr>
      <w:rFonts w:ascii="Times New Roman" w:eastAsiaTheme="majorEastAsia" w:hAnsi="Times New Roman" w:cs="Times New Roman (Nadpisy CS)"/>
      <w:b/>
      <w:color w:val="000000" w:themeColor="text1"/>
      <w:spacing w:val="30"/>
      <w:sz w:val="28"/>
      <w:szCs w:val="32"/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rsid w:val="005517D9"/>
    <w:rPr>
      <w:rFonts w:ascii="Times New Roman" w:eastAsiaTheme="majorEastAsia" w:hAnsi="Times New Roman" w:cs="Times New Roman (Nadpisy CS)"/>
      <w:b/>
      <w:color w:val="000000" w:themeColor="text1"/>
      <w:spacing w:val="30"/>
      <w:sz w:val="26"/>
      <w:szCs w:val="26"/>
      <w:lang w:eastAsia="cs-CZ"/>
    </w:rPr>
  </w:style>
  <w:style w:type="paragraph" w:styleId="TOCHeading">
    <w:name w:val="TOC Heading"/>
    <w:basedOn w:val="Heading1"/>
    <w:next w:val="Normal"/>
    <w:uiPriority w:val="39"/>
    <w:unhideWhenUsed/>
    <w:qFormat/>
    <w:rsid w:val="00D8511F"/>
    <w:pPr>
      <w:spacing w:before="480" w:line="276" w:lineRule="auto"/>
      <w:jc w:val="left"/>
      <w:outlineLvl w:val="9"/>
    </w:pPr>
    <w:rPr>
      <w:rFonts w:asciiTheme="majorHAnsi" w:hAnsiTheme="majorHAnsi"/>
      <w:bCs/>
      <w:color w:val="2F5496" w:themeColor="accent1" w:themeShade="BF"/>
      <w:spacing w:val="0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D8511F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D8511F"/>
    <w:pPr>
      <w:ind w:left="24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D8511F"/>
    <w:pPr>
      <w:ind w:left="48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8511F"/>
    <w:pPr>
      <w:ind w:left="720"/>
      <w:jc w:val="left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8511F"/>
    <w:pPr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8511F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8511F"/>
    <w:pPr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8511F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8511F"/>
    <w:pPr>
      <w:ind w:left="1920"/>
      <w:jc w:val="left"/>
    </w:pPr>
    <w:rPr>
      <w:rFonts w:asciiTheme="minorHAnsi" w:hAnsiTheme="minorHAnsi"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m@ddmzdanice.cz" TargetMode="External"/><Relationship Id="rId13" Type="http://schemas.openxmlformats.org/officeDocument/2006/relationships/hyperlink" Target="http://www.drogy-info.cz" TargetMode="External"/><Relationship Id="rId18" Type="http://schemas.openxmlformats.org/officeDocument/2006/relationships/hyperlink" Target="http://www.drogy.cz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nevypustdusi.cz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revence-info.cz" TargetMode="External"/><Relationship Id="rId17" Type="http://schemas.openxmlformats.org/officeDocument/2006/relationships/hyperlink" Target="http://www.msmt.cz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msmt.cz" TargetMode="External"/><Relationship Id="rId20" Type="http://schemas.openxmlformats.org/officeDocument/2006/relationships/hyperlink" Target="http://www.e-bezpeci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navykovelatky.cz" TargetMode="External"/><Relationship Id="rId23" Type="http://schemas.openxmlformats.org/officeDocument/2006/relationships/hyperlink" Target="http://www.linkabezpeci.cz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://www.anabel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dmzdanice.cz" TargetMode="External"/><Relationship Id="rId14" Type="http://schemas.openxmlformats.org/officeDocument/2006/relationships/hyperlink" Target="http://www.adiktologie.cz" TargetMode="External"/><Relationship Id="rId22" Type="http://schemas.openxmlformats.org/officeDocument/2006/relationships/hyperlink" Target="http://www.podaneruce.cz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98976F-BADC-1746-A13B-5514997AB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2190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Slezák</dc:creator>
  <cp:keywords/>
  <dc:description/>
  <cp:lastModifiedBy>Filip Šafář</cp:lastModifiedBy>
  <cp:revision>2</cp:revision>
  <cp:lastPrinted>2025-12-04T08:33:00Z</cp:lastPrinted>
  <dcterms:created xsi:type="dcterms:W3CDTF">2025-12-23T10:26:00Z</dcterms:created>
  <dcterms:modified xsi:type="dcterms:W3CDTF">2025-12-23T10:26:00Z</dcterms:modified>
</cp:coreProperties>
</file>