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CF5A" w14:textId="77777777" w:rsidR="00C90996" w:rsidRDefault="00C90996" w:rsidP="00C90996">
      <w:pPr>
        <w:pStyle w:val="Normln1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B68975" w14:textId="77777777" w:rsidR="00C90996" w:rsidRDefault="00C90996" w:rsidP="00C90996">
      <w:pPr>
        <w:pStyle w:val="Normln1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0996">
        <w:rPr>
          <w:rFonts w:ascii="Times New Roman" w:hAnsi="Times New Roman" w:cs="Times New Roman"/>
          <w:b/>
          <w:sz w:val="40"/>
          <w:szCs w:val="40"/>
        </w:rPr>
        <w:t xml:space="preserve">INFORMACE A PŘÍSTUP </w:t>
      </w:r>
    </w:p>
    <w:p w14:paraId="30C43E92" w14:textId="77777777" w:rsidR="00C90996" w:rsidRPr="00C90996" w:rsidRDefault="00C90996" w:rsidP="00C90996">
      <w:pPr>
        <w:pStyle w:val="Normln1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0996">
        <w:rPr>
          <w:rFonts w:ascii="Times New Roman" w:hAnsi="Times New Roman" w:cs="Times New Roman"/>
          <w:b/>
          <w:sz w:val="40"/>
          <w:szCs w:val="40"/>
        </w:rPr>
        <w:t xml:space="preserve">K </w:t>
      </w:r>
      <w:r>
        <w:rPr>
          <w:rFonts w:ascii="Times New Roman" w:hAnsi="Times New Roman" w:cs="Times New Roman"/>
          <w:b/>
          <w:sz w:val="40"/>
          <w:szCs w:val="40"/>
        </w:rPr>
        <w:t xml:space="preserve">OSOBNÍM </w:t>
      </w:r>
      <w:r w:rsidRPr="00C90996">
        <w:rPr>
          <w:rFonts w:ascii="Times New Roman" w:hAnsi="Times New Roman" w:cs="Times New Roman"/>
          <w:b/>
          <w:sz w:val="40"/>
          <w:szCs w:val="40"/>
        </w:rPr>
        <w:t>ÚDAJŮM</w:t>
      </w:r>
    </w:p>
    <w:p w14:paraId="73A1449F" w14:textId="77777777" w:rsidR="00C90996" w:rsidRDefault="00C90996" w:rsidP="005F1544">
      <w:pPr>
        <w:pStyle w:val="Normln1"/>
        <w:spacing w:after="0"/>
        <w:jc w:val="both"/>
        <w:rPr>
          <w:b/>
          <w:sz w:val="19"/>
          <w:szCs w:val="19"/>
        </w:rPr>
      </w:pPr>
    </w:p>
    <w:p w14:paraId="0CD282F3" w14:textId="77777777" w:rsid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F64912" w14:textId="77777777" w:rsid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5DF222" w14:textId="77777777" w:rsidR="000500DB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90996">
        <w:rPr>
          <w:rFonts w:ascii="Times New Roman" w:hAnsi="Times New Roman" w:cs="Times New Roman"/>
          <w:b/>
          <w:sz w:val="32"/>
          <w:szCs w:val="32"/>
        </w:rPr>
        <w:t>Správce</w:t>
      </w:r>
      <w:r w:rsidRPr="00C90996">
        <w:rPr>
          <w:rFonts w:ascii="Times New Roman" w:hAnsi="Times New Roman" w:cs="Times New Roman"/>
          <w:b/>
          <w:sz w:val="32"/>
          <w:szCs w:val="32"/>
        </w:rPr>
        <w:tab/>
      </w:r>
    </w:p>
    <w:p w14:paraId="581EDDD7" w14:textId="16928795" w:rsidR="00C90996" w:rsidRPr="00936743" w:rsidRDefault="00936743" w:rsidP="005F1544">
      <w:pPr>
        <w:pStyle w:val="Normln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br/>
      </w:r>
      <w:r w:rsidRPr="0093674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Dům dětí a mládeže Ždánice, </w:t>
      </w:r>
      <w:proofErr w:type="gramStart"/>
      <w:r w:rsidRPr="0093674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příspěvková  organizace</w:t>
      </w:r>
      <w:proofErr w:type="gramEnd"/>
      <w:r w:rsidR="00C90996" w:rsidRPr="009367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0996" w:rsidRPr="0093674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3169A2" w14:textId="007A9F90" w:rsidR="00C90996" w:rsidRPr="00936743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743">
        <w:rPr>
          <w:rFonts w:ascii="Times New Roman" w:hAnsi="Times New Roman" w:cs="Times New Roman"/>
          <w:sz w:val="24"/>
          <w:szCs w:val="24"/>
        </w:rPr>
        <w:t>Sídlo:</w:t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Pr="00936743">
        <w:rPr>
          <w:rFonts w:ascii="Times New Roman" w:hAnsi="Times New Roman" w:cs="Times New Roman"/>
          <w:sz w:val="24"/>
          <w:szCs w:val="24"/>
        </w:rPr>
        <w:t xml:space="preserve"> </w:t>
      </w:r>
      <w:r w:rsidR="00936743" w:rsidRPr="00936743">
        <w:rPr>
          <w:rFonts w:ascii="Times New Roman" w:hAnsi="Times New Roman" w:cs="Times New Roman"/>
          <w:sz w:val="24"/>
          <w:szCs w:val="24"/>
        </w:rPr>
        <w:t>Sokolská 525, 696 32 Ždánice</w:t>
      </w:r>
      <w:r w:rsidRPr="00936743">
        <w:rPr>
          <w:rFonts w:ascii="Times New Roman" w:hAnsi="Times New Roman" w:cs="Times New Roman"/>
          <w:sz w:val="24"/>
          <w:szCs w:val="24"/>
        </w:rPr>
        <w:tab/>
      </w:r>
      <w:r w:rsidRPr="00936743">
        <w:rPr>
          <w:rFonts w:ascii="Times New Roman" w:hAnsi="Times New Roman" w:cs="Times New Roman"/>
          <w:sz w:val="24"/>
          <w:szCs w:val="24"/>
        </w:rPr>
        <w:tab/>
      </w:r>
      <w:r w:rsidR="004066F9" w:rsidRPr="00936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E2E3E" w14:textId="4A6045A8" w:rsidR="005F1544" w:rsidRPr="00936743" w:rsidRDefault="004066F9" w:rsidP="00936743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743">
        <w:rPr>
          <w:rFonts w:ascii="Times New Roman" w:hAnsi="Times New Roman" w:cs="Times New Roman"/>
          <w:sz w:val="24"/>
          <w:szCs w:val="24"/>
        </w:rPr>
        <w:t>IČ:</w:t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Pr="00936743">
        <w:rPr>
          <w:rFonts w:ascii="Times New Roman" w:hAnsi="Times New Roman" w:cs="Times New Roman"/>
          <w:sz w:val="24"/>
          <w:szCs w:val="24"/>
        </w:rPr>
        <w:t xml:space="preserve"> </w:t>
      </w:r>
      <w:r w:rsidR="00936743" w:rsidRPr="00936743">
        <w:rPr>
          <w:rFonts w:ascii="Times New Roman" w:hAnsi="Times New Roman" w:cs="Times New Roman"/>
          <w:sz w:val="24"/>
          <w:szCs w:val="24"/>
        </w:rPr>
        <w:t>27716422</w:t>
      </w:r>
      <w:r w:rsidR="00C90996" w:rsidRPr="00936743">
        <w:rPr>
          <w:rFonts w:ascii="Times New Roman" w:hAnsi="Times New Roman" w:cs="Times New Roman"/>
          <w:sz w:val="24"/>
          <w:szCs w:val="24"/>
        </w:rPr>
        <w:tab/>
      </w:r>
      <w:r w:rsidR="00C90996" w:rsidRPr="00936743">
        <w:rPr>
          <w:rFonts w:ascii="Times New Roman" w:hAnsi="Times New Roman" w:cs="Times New Roman"/>
          <w:sz w:val="24"/>
          <w:szCs w:val="24"/>
        </w:rPr>
        <w:tab/>
      </w:r>
    </w:p>
    <w:p w14:paraId="7A30B173" w14:textId="77777777" w:rsidR="005F1544" w:rsidRPr="00936743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47A12" w14:textId="77777777" w:rsidR="006C10D1" w:rsidRPr="00936743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743">
        <w:rPr>
          <w:rFonts w:ascii="Times New Roman" w:hAnsi="Times New Roman" w:cs="Times New Roman"/>
          <w:b/>
          <w:sz w:val="24"/>
          <w:szCs w:val="24"/>
        </w:rPr>
        <w:t>Kontaktní údaje správce:</w:t>
      </w:r>
      <w:r w:rsidRPr="00936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BD097" w14:textId="1F99CCCC" w:rsidR="00C90996" w:rsidRPr="00936743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743">
        <w:rPr>
          <w:rFonts w:ascii="Times New Roman" w:hAnsi="Times New Roman" w:cs="Times New Roman"/>
          <w:sz w:val="24"/>
          <w:szCs w:val="24"/>
        </w:rPr>
        <w:t xml:space="preserve">email: </w:t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="00936743" w:rsidRPr="00936743">
        <w:rPr>
          <w:rFonts w:ascii="Times New Roman" w:hAnsi="Times New Roman" w:cs="Times New Roman"/>
          <w:sz w:val="24"/>
          <w:szCs w:val="24"/>
        </w:rPr>
        <w:t>ddm@ddmzdanice.cz</w:t>
      </w:r>
      <w:r w:rsidR="00C90996" w:rsidRPr="00936743">
        <w:rPr>
          <w:rFonts w:ascii="Times New Roman" w:hAnsi="Times New Roman" w:cs="Times New Roman"/>
          <w:sz w:val="24"/>
          <w:szCs w:val="24"/>
        </w:rPr>
        <w:tab/>
      </w:r>
      <w:r w:rsidR="00C90996" w:rsidRPr="00936743">
        <w:rPr>
          <w:rFonts w:ascii="Times New Roman" w:hAnsi="Times New Roman" w:cs="Times New Roman"/>
          <w:sz w:val="24"/>
          <w:szCs w:val="24"/>
        </w:rPr>
        <w:tab/>
      </w:r>
      <w:r w:rsidR="00B529E7" w:rsidRPr="00936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E18B5" w14:textId="5C1C524F" w:rsidR="00C90996" w:rsidRDefault="004066F9" w:rsidP="005F1544">
      <w:pPr>
        <w:pStyle w:val="Normln1"/>
        <w:spacing w:after="0"/>
        <w:jc w:val="both"/>
        <w:rPr>
          <w:b/>
        </w:rPr>
      </w:pPr>
      <w:r w:rsidRPr="00936743">
        <w:rPr>
          <w:rFonts w:ascii="Times New Roman" w:hAnsi="Times New Roman" w:cs="Times New Roman"/>
          <w:sz w:val="24"/>
          <w:szCs w:val="24"/>
        </w:rPr>
        <w:t>tel</w:t>
      </w:r>
      <w:r w:rsidR="00C90996" w:rsidRPr="00936743">
        <w:rPr>
          <w:rFonts w:ascii="Times New Roman" w:hAnsi="Times New Roman" w:cs="Times New Roman"/>
          <w:sz w:val="24"/>
          <w:szCs w:val="24"/>
        </w:rPr>
        <w:t>.:</w:t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="00936743" w:rsidRPr="00936743">
        <w:rPr>
          <w:rFonts w:ascii="Times New Roman" w:hAnsi="Times New Roman" w:cs="Times New Roman"/>
          <w:sz w:val="24"/>
          <w:szCs w:val="24"/>
        </w:rPr>
        <w:tab/>
      </w:r>
      <w:r w:rsidR="00936743" w:rsidRPr="00936743">
        <w:rPr>
          <w:rFonts w:ascii="Times New Roman" w:hAnsi="Times New Roman" w:cs="Times New Roman"/>
          <w:color w:val="000000"/>
          <w:sz w:val="24"/>
          <w:szCs w:val="24"/>
        </w:rPr>
        <w:t>+420 702 091 351</w:t>
      </w:r>
      <w:r w:rsidR="00C90996">
        <w:tab/>
      </w:r>
      <w:r w:rsidR="00C90996">
        <w:tab/>
      </w:r>
    </w:p>
    <w:p w14:paraId="1926A828" w14:textId="77777777" w:rsid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1253BA7" w14:textId="77777777" w:rsidR="00936743" w:rsidRPr="00C90996" w:rsidRDefault="00936743" w:rsidP="00936743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90996">
        <w:rPr>
          <w:rFonts w:ascii="Times New Roman" w:hAnsi="Times New Roman" w:cs="Times New Roman"/>
          <w:b/>
          <w:sz w:val="32"/>
          <w:szCs w:val="32"/>
        </w:rPr>
        <w:t>Pověřenec pro ochranu osobních údajů</w:t>
      </w:r>
    </w:p>
    <w:p w14:paraId="6C6E5EB7" w14:textId="40CAD0F6" w:rsidR="00936743" w:rsidRPr="00936743" w:rsidRDefault="00936743" w:rsidP="00936743">
      <w:pPr>
        <w:pStyle w:val="Normln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743">
        <w:rPr>
          <w:rFonts w:ascii="Times New Roman" w:hAnsi="Times New Roman" w:cs="Times New Roman"/>
          <w:b/>
          <w:sz w:val="28"/>
          <w:szCs w:val="28"/>
        </w:rPr>
        <w:t xml:space="preserve">Mgr. </w:t>
      </w:r>
      <w:r w:rsidRPr="00936743">
        <w:rPr>
          <w:rFonts w:ascii="Times New Roman" w:hAnsi="Times New Roman" w:cs="Times New Roman"/>
          <w:b/>
          <w:sz w:val="28"/>
          <w:szCs w:val="28"/>
        </w:rPr>
        <w:t xml:space="preserve">Ivana </w:t>
      </w:r>
      <w:proofErr w:type="spellStart"/>
      <w:r w:rsidRPr="00936743">
        <w:rPr>
          <w:rFonts w:ascii="Times New Roman" w:hAnsi="Times New Roman" w:cs="Times New Roman"/>
          <w:b/>
          <w:sz w:val="28"/>
          <w:szCs w:val="28"/>
        </w:rPr>
        <w:t>Handschkeová</w:t>
      </w:r>
      <w:proofErr w:type="spellEnd"/>
    </w:p>
    <w:p w14:paraId="61716E4B" w14:textId="7E5BBB6D" w:rsidR="00936743" w:rsidRPr="006862FF" w:rsidRDefault="00936743" w:rsidP="00936743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2FF">
        <w:rPr>
          <w:rFonts w:ascii="Times New Roman" w:hAnsi="Times New Roman" w:cs="Times New Roman"/>
          <w:sz w:val="24"/>
          <w:szCs w:val="24"/>
        </w:rPr>
        <w:t xml:space="preserve">email:  </w:t>
      </w:r>
      <w:r w:rsidRPr="006862F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36743">
        <w:rPr>
          <w:rFonts w:ascii="Times New Roman" w:hAnsi="Times New Roman" w:cs="Times New Roman"/>
          <w:sz w:val="24"/>
          <w:szCs w:val="24"/>
        </w:rPr>
        <w:t>ddm@ddmzdanice.cz</w:t>
      </w:r>
      <w:r w:rsidRPr="00936743">
        <w:rPr>
          <w:rFonts w:ascii="Times New Roman" w:hAnsi="Times New Roman" w:cs="Times New Roman"/>
          <w:sz w:val="24"/>
          <w:szCs w:val="24"/>
        </w:rPr>
        <w:tab/>
      </w:r>
    </w:p>
    <w:p w14:paraId="57A12895" w14:textId="22811037" w:rsidR="00936743" w:rsidRPr="006862FF" w:rsidRDefault="00936743" w:rsidP="00936743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2FF">
        <w:rPr>
          <w:rFonts w:ascii="Times New Roman" w:hAnsi="Times New Roman" w:cs="Times New Roman"/>
          <w:sz w:val="24"/>
          <w:szCs w:val="24"/>
        </w:rPr>
        <w:t>tel.:.</w:t>
      </w:r>
      <w:proofErr w:type="gramEnd"/>
      <w:r w:rsidRPr="006862FF">
        <w:rPr>
          <w:rFonts w:ascii="Times New Roman" w:hAnsi="Times New Roman" w:cs="Times New Roman"/>
          <w:sz w:val="24"/>
          <w:szCs w:val="24"/>
        </w:rPr>
        <w:t xml:space="preserve"> </w:t>
      </w:r>
      <w:r w:rsidRPr="006862FF">
        <w:rPr>
          <w:rFonts w:ascii="Times New Roman" w:hAnsi="Times New Roman" w:cs="Times New Roman"/>
          <w:sz w:val="24"/>
          <w:szCs w:val="24"/>
        </w:rPr>
        <w:tab/>
      </w:r>
      <w:r w:rsidRPr="006862FF">
        <w:rPr>
          <w:rFonts w:ascii="Times New Roman" w:hAnsi="Times New Roman" w:cs="Times New Roman"/>
          <w:sz w:val="24"/>
          <w:szCs w:val="24"/>
        </w:rPr>
        <w:tab/>
      </w:r>
      <w:r w:rsidRPr="00936743">
        <w:rPr>
          <w:rFonts w:ascii="Times New Roman" w:hAnsi="Times New Roman" w:cs="Times New Roman"/>
          <w:sz w:val="24"/>
          <w:szCs w:val="24"/>
        </w:rPr>
        <w:t>+420 702 091 352</w:t>
      </w:r>
    </w:p>
    <w:p w14:paraId="7B0DB62F" w14:textId="77777777" w:rsidR="00C90996" w:rsidRPr="006862FF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316FE" w14:textId="77777777" w:rsid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65FA18" w14:textId="77777777" w:rsid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90996">
        <w:rPr>
          <w:rFonts w:ascii="Times New Roman" w:hAnsi="Times New Roman" w:cs="Times New Roman"/>
          <w:b/>
          <w:sz w:val="32"/>
          <w:szCs w:val="32"/>
        </w:rPr>
        <w:t>Účel zpracování</w:t>
      </w:r>
      <w:r w:rsidR="00EA608E">
        <w:rPr>
          <w:rFonts w:ascii="Times New Roman" w:hAnsi="Times New Roman" w:cs="Times New Roman"/>
          <w:b/>
          <w:sz w:val="32"/>
          <w:szCs w:val="32"/>
        </w:rPr>
        <w:t xml:space="preserve"> osobních údajů</w:t>
      </w:r>
    </w:p>
    <w:p w14:paraId="3638532B" w14:textId="77777777" w:rsidR="00EA608E" w:rsidRPr="00B55576" w:rsidRDefault="00F57D65" w:rsidP="00B55576">
      <w:pPr>
        <w:pStyle w:val="Normln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poskytování </w:t>
      </w:r>
      <w:r w:rsidR="00313F68">
        <w:rPr>
          <w:rFonts w:ascii="Times New Roman" w:hAnsi="Times New Roman" w:cs="Times New Roman"/>
          <w:sz w:val="24"/>
          <w:szCs w:val="24"/>
        </w:rPr>
        <w:t>mimoškolního a jiného vzdělávání</w:t>
      </w:r>
    </w:p>
    <w:p w14:paraId="29DB7A8E" w14:textId="77777777" w:rsidR="00B55576" w:rsidRPr="000144AC" w:rsidRDefault="00F57D65" w:rsidP="00B55576">
      <w:pPr>
        <w:pStyle w:val="Normln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samospráva ve školství</w:t>
      </w:r>
    </w:p>
    <w:p w14:paraId="63F95C92" w14:textId="77777777" w:rsidR="000144AC" w:rsidRPr="00313F68" w:rsidRDefault="000144AC" w:rsidP="000144AC">
      <w:pPr>
        <w:pStyle w:val="Normln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8">
        <w:rPr>
          <w:rFonts w:ascii="Times New Roman" w:hAnsi="Times New Roman" w:cs="Times New Roman"/>
          <w:sz w:val="24"/>
          <w:szCs w:val="24"/>
        </w:rPr>
        <w:t xml:space="preserve">v ostatních případech na základě souhlasu uděleného dle čl. 7 nařízení Evropského parlamentu a Rady o obecné ochraně osobních údajů </w:t>
      </w:r>
      <w:r w:rsidRPr="00313F68">
        <w:rPr>
          <w:rFonts w:ascii="Times New Roman" w:eastAsia="Times New Roman" w:hAnsi="Times New Roman" w:cs="Times New Roman"/>
          <w:sz w:val="24"/>
          <w:szCs w:val="24"/>
        </w:rPr>
        <w:t>č. 2016/679</w:t>
      </w:r>
    </w:p>
    <w:p w14:paraId="706135B6" w14:textId="77777777" w:rsidR="003A0439" w:rsidRPr="003A0439" w:rsidRDefault="003A0439" w:rsidP="003A0439">
      <w:pPr>
        <w:pStyle w:val="Normln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67DCD" w14:textId="77777777" w:rsidR="00EA608E" w:rsidRDefault="00EA608E" w:rsidP="00EA608E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Právní základ</w:t>
      </w:r>
      <w:r w:rsidRPr="00C90996">
        <w:rPr>
          <w:rFonts w:ascii="Times New Roman" w:hAnsi="Times New Roman" w:cs="Times New Roman"/>
          <w:b/>
          <w:sz w:val="32"/>
          <w:szCs w:val="32"/>
        </w:rPr>
        <w:t xml:space="preserve"> pro zpracování</w:t>
      </w:r>
      <w:r>
        <w:rPr>
          <w:rFonts w:ascii="Times New Roman" w:hAnsi="Times New Roman" w:cs="Times New Roman"/>
          <w:b/>
          <w:sz w:val="32"/>
          <w:szCs w:val="32"/>
        </w:rPr>
        <w:t xml:space="preserve"> osobních údajů</w:t>
      </w:r>
    </w:p>
    <w:p w14:paraId="7D2516E2" w14:textId="77777777" w:rsidR="00EA608E" w:rsidRPr="00F57D65" w:rsidRDefault="00EA608E" w:rsidP="00EA608E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08E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F57D65">
        <w:rPr>
          <w:rFonts w:ascii="Times New Roman" w:hAnsi="Times New Roman" w:cs="Times New Roman"/>
          <w:sz w:val="24"/>
          <w:szCs w:val="24"/>
        </w:rPr>
        <w:t xml:space="preserve">561/2004 </w:t>
      </w:r>
      <w:r w:rsidRPr="00EA608E">
        <w:rPr>
          <w:rFonts w:ascii="Times New Roman" w:hAnsi="Times New Roman" w:cs="Times New Roman"/>
          <w:sz w:val="24"/>
          <w:szCs w:val="24"/>
        </w:rPr>
        <w:t xml:space="preserve">Sb., </w:t>
      </w:r>
      <w:r w:rsidR="00F57D65" w:rsidRPr="00F57D65">
        <w:rPr>
          <w:rFonts w:ascii="Times New Roman" w:hAnsi="Times New Roman" w:cs="Times New Roman"/>
          <w:iCs/>
          <w:color w:val="070707"/>
          <w:sz w:val="24"/>
          <w:szCs w:val="24"/>
          <w:shd w:val="clear" w:color="auto" w:fill="FFFFFF"/>
        </w:rPr>
        <w:t>o předškolním, základním, středním, vyšším odborném a jiném vzdělávání (školský zákon)</w:t>
      </w:r>
      <w:r w:rsidR="00F57D65">
        <w:rPr>
          <w:rFonts w:ascii="Times New Roman" w:hAnsi="Times New Roman" w:cs="Times New Roman"/>
          <w:iCs/>
          <w:color w:val="070707"/>
          <w:sz w:val="24"/>
          <w:szCs w:val="24"/>
          <w:shd w:val="clear" w:color="auto" w:fill="FFFFFF"/>
        </w:rPr>
        <w:t>, ve znění pozdějších předpisů</w:t>
      </w:r>
    </w:p>
    <w:p w14:paraId="12EBCE25" w14:textId="77777777" w:rsidR="00EA608E" w:rsidRPr="00EA608E" w:rsidRDefault="00EA608E" w:rsidP="00EA608E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502699" w14:textId="77777777" w:rsidR="00DE1FB8" w:rsidRPr="00EA608E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608E">
        <w:rPr>
          <w:rFonts w:ascii="Times New Roman" w:hAnsi="Times New Roman" w:cs="Times New Roman"/>
          <w:b/>
          <w:sz w:val="32"/>
          <w:szCs w:val="32"/>
        </w:rPr>
        <w:t>Kategorie příjemců zpracovávaných osobních údajů:</w:t>
      </w:r>
    </w:p>
    <w:p w14:paraId="4CE5AE86" w14:textId="77777777" w:rsidR="00EA608E" w:rsidRPr="00936743" w:rsidRDefault="00F57D65" w:rsidP="00EA608E">
      <w:pPr>
        <w:pStyle w:val="Normln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743">
        <w:rPr>
          <w:rFonts w:ascii="Times New Roman" w:hAnsi="Times New Roman" w:cs="Times New Roman"/>
          <w:sz w:val="24"/>
          <w:szCs w:val="24"/>
        </w:rPr>
        <w:t xml:space="preserve">Žáci </w:t>
      </w:r>
      <w:r w:rsidR="00313F68" w:rsidRPr="00936743">
        <w:rPr>
          <w:rFonts w:ascii="Times New Roman" w:hAnsi="Times New Roman" w:cs="Times New Roman"/>
          <w:sz w:val="24"/>
          <w:szCs w:val="24"/>
        </w:rPr>
        <w:t>domu dětí a mládeže</w:t>
      </w:r>
    </w:p>
    <w:p w14:paraId="226516BC" w14:textId="77777777" w:rsidR="00991905" w:rsidRPr="00936743" w:rsidRDefault="00991905" w:rsidP="00EA608E">
      <w:pPr>
        <w:pStyle w:val="Normln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743">
        <w:rPr>
          <w:rFonts w:ascii="Times New Roman" w:hAnsi="Times New Roman" w:cs="Times New Roman"/>
          <w:sz w:val="24"/>
          <w:szCs w:val="24"/>
        </w:rPr>
        <w:t>Zákonní zástupci žáků školy</w:t>
      </w:r>
    </w:p>
    <w:p w14:paraId="1B25EBC9" w14:textId="416EDD4B" w:rsidR="00D74005" w:rsidRPr="00936743" w:rsidRDefault="003A0439" w:rsidP="00EA608E">
      <w:pPr>
        <w:pStyle w:val="Normln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743">
        <w:rPr>
          <w:rFonts w:ascii="Times New Roman" w:hAnsi="Times New Roman" w:cs="Times New Roman"/>
          <w:sz w:val="24"/>
          <w:szCs w:val="24"/>
        </w:rPr>
        <w:t>Zaměst</w:t>
      </w:r>
      <w:r w:rsidR="00936743">
        <w:rPr>
          <w:rFonts w:ascii="Times New Roman" w:hAnsi="Times New Roman" w:cs="Times New Roman"/>
          <w:sz w:val="24"/>
          <w:szCs w:val="24"/>
        </w:rPr>
        <w:t>n</w:t>
      </w:r>
      <w:r w:rsidRPr="00936743">
        <w:rPr>
          <w:rFonts w:ascii="Times New Roman" w:hAnsi="Times New Roman" w:cs="Times New Roman"/>
          <w:sz w:val="24"/>
          <w:szCs w:val="24"/>
        </w:rPr>
        <w:t xml:space="preserve">anci </w:t>
      </w:r>
      <w:r w:rsidR="00F57D65" w:rsidRPr="00936743">
        <w:rPr>
          <w:rFonts w:ascii="Times New Roman" w:hAnsi="Times New Roman" w:cs="Times New Roman"/>
          <w:sz w:val="24"/>
          <w:szCs w:val="24"/>
        </w:rPr>
        <w:t>školy</w:t>
      </w:r>
    </w:p>
    <w:p w14:paraId="18D34E6C" w14:textId="77777777" w:rsidR="000144AC" w:rsidRPr="00313F68" w:rsidRDefault="000144AC" w:rsidP="000144AC">
      <w:pPr>
        <w:pStyle w:val="Normln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743">
        <w:rPr>
          <w:rFonts w:ascii="Times New Roman" w:hAnsi="Times New Roman" w:cs="Times New Roman"/>
          <w:sz w:val="24"/>
          <w:szCs w:val="24"/>
        </w:rPr>
        <w:t>Další osoby na základě</w:t>
      </w:r>
      <w:r w:rsidRPr="00313F68">
        <w:rPr>
          <w:rFonts w:ascii="Times New Roman" w:hAnsi="Times New Roman" w:cs="Times New Roman"/>
          <w:sz w:val="24"/>
          <w:szCs w:val="24"/>
        </w:rPr>
        <w:t xml:space="preserve"> zákonného zmocnění</w:t>
      </w:r>
    </w:p>
    <w:p w14:paraId="7D7434E3" w14:textId="77777777" w:rsidR="00EA608E" w:rsidRPr="00EA608E" w:rsidRDefault="00EA608E" w:rsidP="00EA608E">
      <w:pPr>
        <w:pStyle w:val="Normln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A608E">
        <w:rPr>
          <w:rFonts w:ascii="Times New Roman" w:hAnsi="Times New Roman" w:cs="Times New Roman"/>
          <w:sz w:val="24"/>
          <w:szCs w:val="24"/>
        </w:rPr>
        <w:t xml:space="preserve">ávštěvníci webových stránek </w:t>
      </w:r>
      <w:r w:rsidR="00F57D65">
        <w:rPr>
          <w:rFonts w:ascii="Times New Roman" w:hAnsi="Times New Roman" w:cs="Times New Roman"/>
          <w:sz w:val="24"/>
          <w:szCs w:val="24"/>
        </w:rPr>
        <w:t>školy</w:t>
      </w:r>
    </w:p>
    <w:p w14:paraId="6E1DD662" w14:textId="77777777" w:rsidR="00EA608E" w:rsidRDefault="00EA608E" w:rsidP="005F1544">
      <w:pPr>
        <w:pStyle w:val="Normln1"/>
        <w:spacing w:after="0"/>
        <w:jc w:val="both"/>
      </w:pPr>
    </w:p>
    <w:p w14:paraId="09B6596D" w14:textId="77777777" w:rsidR="00D74005" w:rsidRDefault="00D74005" w:rsidP="005F1544">
      <w:pPr>
        <w:pStyle w:val="Normln1"/>
        <w:spacing w:after="0"/>
        <w:jc w:val="both"/>
      </w:pPr>
    </w:p>
    <w:p w14:paraId="2281835D" w14:textId="77777777" w:rsidR="00D74005" w:rsidRP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4005">
        <w:rPr>
          <w:rFonts w:ascii="Times New Roman" w:hAnsi="Times New Roman" w:cs="Times New Roman"/>
          <w:b/>
          <w:sz w:val="32"/>
          <w:szCs w:val="32"/>
        </w:rPr>
        <w:t>Úmysl správce předávat osobní údaje do třetích zemí</w:t>
      </w:r>
    </w:p>
    <w:p w14:paraId="5D9951C9" w14:textId="77777777" w:rsidR="005F1544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 xml:space="preserve">Správce nemá v úmyslu předat osobní údaje do třetí země mimo Evropskou unii. Správce má právo pověřit zpracováním osobních údajů zpracovatele, který se správcem uzavřel zpracovatelskou smlouvu a poskytuje dostatečné záruky ochrany osobních údajů. </w:t>
      </w:r>
    </w:p>
    <w:p w14:paraId="5DE38567" w14:textId="77777777" w:rsid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1A425" w14:textId="77777777" w:rsid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4005">
        <w:rPr>
          <w:rFonts w:ascii="Times New Roman" w:hAnsi="Times New Roman" w:cs="Times New Roman"/>
          <w:b/>
          <w:sz w:val="32"/>
          <w:szCs w:val="32"/>
        </w:rPr>
        <w:lastRenderedPageBreak/>
        <w:t>Doba uložení osobních údajů</w:t>
      </w:r>
    </w:p>
    <w:p w14:paraId="14831695" w14:textId="77777777" w:rsidR="000144AC" w:rsidRDefault="00D74005" w:rsidP="000144AC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uložení osobních údajů po dobu </w:t>
      </w:r>
      <w:r w:rsidR="00F57D65">
        <w:rPr>
          <w:rFonts w:ascii="Times New Roman" w:hAnsi="Times New Roman" w:cs="Times New Roman"/>
          <w:sz w:val="24"/>
          <w:szCs w:val="24"/>
        </w:rPr>
        <w:t>vzdělávání v základní škole</w:t>
      </w:r>
      <w:r>
        <w:rPr>
          <w:rFonts w:ascii="Times New Roman" w:hAnsi="Times New Roman" w:cs="Times New Roman"/>
          <w:sz w:val="24"/>
          <w:szCs w:val="24"/>
        </w:rPr>
        <w:t xml:space="preserve">, po ukončení </w:t>
      </w:r>
      <w:r w:rsidR="00F57D65">
        <w:rPr>
          <w:rFonts w:ascii="Times New Roman" w:hAnsi="Times New Roman" w:cs="Times New Roman"/>
          <w:sz w:val="24"/>
          <w:szCs w:val="24"/>
        </w:rPr>
        <w:t xml:space="preserve">školní docházky </w:t>
      </w:r>
      <w:r>
        <w:rPr>
          <w:rFonts w:ascii="Times New Roman" w:hAnsi="Times New Roman" w:cs="Times New Roman"/>
          <w:sz w:val="24"/>
          <w:szCs w:val="24"/>
        </w:rPr>
        <w:t xml:space="preserve">dle platné právní </w:t>
      </w:r>
      <w:r w:rsidRPr="00313F68">
        <w:rPr>
          <w:rFonts w:ascii="Times New Roman" w:hAnsi="Times New Roman" w:cs="Times New Roman"/>
          <w:sz w:val="24"/>
          <w:szCs w:val="24"/>
        </w:rPr>
        <w:t>úpravy</w:t>
      </w:r>
      <w:r w:rsidR="000144AC" w:rsidRPr="00313F68">
        <w:rPr>
          <w:rFonts w:ascii="Times New Roman" w:hAnsi="Times New Roman" w:cs="Times New Roman"/>
          <w:sz w:val="24"/>
          <w:szCs w:val="24"/>
        </w:rPr>
        <w:t>, pokud v rámci uděleného souhlasu dle čl. 7 výše uvedeného nařízení nebylo dohodnuto jinak</w:t>
      </w:r>
    </w:p>
    <w:p w14:paraId="0405FE6A" w14:textId="77777777" w:rsid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F5C3D" w14:textId="77777777" w:rsidR="005F1544" w:rsidRP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4005">
        <w:rPr>
          <w:rFonts w:ascii="Times New Roman" w:hAnsi="Times New Roman" w:cs="Times New Roman"/>
          <w:b/>
          <w:sz w:val="32"/>
          <w:szCs w:val="32"/>
        </w:rPr>
        <w:t>P</w:t>
      </w:r>
      <w:r w:rsidR="005F1544" w:rsidRPr="00D74005">
        <w:rPr>
          <w:rFonts w:ascii="Times New Roman" w:hAnsi="Times New Roman" w:cs="Times New Roman"/>
          <w:b/>
          <w:sz w:val="32"/>
          <w:szCs w:val="32"/>
        </w:rPr>
        <w:t>ráva souvisejíc</w:t>
      </w:r>
      <w:r w:rsidRPr="00D74005">
        <w:rPr>
          <w:rFonts w:ascii="Times New Roman" w:hAnsi="Times New Roman" w:cs="Times New Roman"/>
          <w:b/>
          <w:sz w:val="32"/>
          <w:szCs w:val="32"/>
        </w:rPr>
        <w:t>í se zpracováním osobních údajů</w:t>
      </w:r>
    </w:p>
    <w:p w14:paraId="62125BB0" w14:textId="77777777" w:rsidR="005F1544" w:rsidRPr="00D74005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odvolat souhlas se zpracováním osobních údajů</w:t>
      </w:r>
    </w:p>
    <w:p w14:paraId="75544C5F" w14:textId="552C5751" w:rsidR="005F1544" w:rsidRP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rávo kdykoliv odvolat udělený souhlas se zpracováním osobních údajů pro </w:t>
      </w:r>
      <w:r>
        <w:rPr>
          <w:rFonts w:ascii="Times New Roman" w:hAnsi="Times New Roman" w:cs="Times New Roman"/>
          <w:sz w:val="24"/>
          <w:szCs w:val="24"/>
        </w:rPr>
        <w:t>výše uvedený účel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. Učinit tak </w:t>
      </w:r>
      <w:r>
        <w:rPr>
          <w:rFonts w:ascii="Times New Roman" w:hAnsi="Times New Roman" w:cs="Times New Roman"/>
          <w:sz w:val="24"/>
          <w:szCs w:val="24"/>
        </w:rPr>
        <w:t xml:space="preserve">je možno </w:t>
      </w:r>
      <w:r w:rsidR="005F1544" w:rsidRPr="00D74005">
        <w:rPr>
          <w:rFonts w:ascii="Times New Roman" w:hAnsi="Times New Roman" w:cs="Times New Roman"/>
          <w:sz w:val="24"/>
          <w:szCs w:val="24"/>
        </w:rPr>
        <w:t>podepsaným písemným oznámením zaslaným na poštovní adresu nebo kontaktní email správce uvedený výše. Odvoláním souhlasu není dotčeno zpracování osobních údajů před jeho odvoláním.</w:t>
      </w:r>
    </w:p>
    <w:p w14:paraId="3E02C5C2" w14:textId="77777777" w:rsid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97706" w14:textId="77777777" w:rsidR="005F1544" w:rsidRPr="00D74005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na přístup k osobním údajům</w:t>
      </w:r>
    </w:p>
    <w:p w14:paraId="6807E8F5" w14:textId="77777777" w:rsidR="005F1544" w:rsidRP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>rávo získat od správce potvrzení, zda osobní údaje jsou či nejsou správcem zpracovány. Pokud jsou osobní údaje zpracovány, získ</w:t>
      </w:r>
      <w:r>
        <w:rPr>
          <w:rFonts w:ascii="Times New Roman" w:hAnsi="Times New Roman" w:cs="Times New Roman"/>
          <w:sz w:val="24"/>
          <w:szCs w:val="24"/>
        </w:rPr>
        <w:t>ání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 přístup</w:t>
      </w:r>
      <w:r>
        <w:rPr>
          <w:rFonts w:ascii="Times New Roman" w:hAnsi="Times New Roman" w:cs="Times New Roman"/>
          <w:sz w:val="24"/>
          <w:szCs w:val="24"/>
        </w:rPr>
        <w:t>u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 spolu s následujícími informacemi o:</w:t>
      </w:r>
    </w:p>
    <w:p w14:paraId="1280FFA9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účelech zpracování;</w:t>
      </w:r>
    </w:p>
    <w:p w14:paraId="79DCA526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kategoriích dotčených osobních údajů;</w:t>
      </w:r>
    </w:p>
    <w:p w14:paraId="20B889D5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příjemcích nebo kategoriích příjemců, kterým osobní údaje byly nebo budou zpřístupněny;</w:t>
      </w:r>
    </w:p>
    <w:p w14:paraId="628C80ED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plánované době, po kterou budou osobní údaje uloženy, nebo není-li ji možné určit, kritériích použitých ke stanovení této doby;</w:t>
      </w:r>
    </w:p>
    <w:p w14:paraId="433AE80D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existenci práva požadovat od správce opravu nebo výmaz osobních údajů, omezení jejich zpracování či práva vznést námitku proti tomuto zpracování;</w:t>
      </w:r>
    </w:p>
    <w:p w14:paraId="45E52066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právu podat stížnost u dozorového úřadu;</w:t>
      </w:r>
    </w:p>
    <w:p w14:paraId="0218D58E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veškerých dostupných informacích o zdroji osobních údajů;</w:t>
      </w:r>
    </w:p>
    <w:p w14:paraId="0DC55CAA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tom, zda dochází k automatizovanému rozhodování, včetně profilování, o použitém postupu, jakož i významu a předpokládaných důsledcích takového zpracování.</w:t>
      </w:r>
    </w:p>
    <w:p w14:paraId="6780A273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Správce poskytne kopii zpracovaných osobních údajů. Za druhou a každou další kopii je správce oprávněn účtovat přiměřený poplatek na základě administrativních nákladů.</w:t>
      </w:r>
    </w:p>
    <w:p w14:paraId="4CE50B90" w14:textId="77777777" w:rsid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981D6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na opravu</w:t>
      </w:r>
    </w:p>
    <w:p w14:paraId="43F69F25" w14:textId="77777777" w:rsidR="005F1544" w:rsidRP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>rávo na to, aby správce bez zbytečného odkladu opravil nepřesné osobní údaje, které se týkají</w:t>
      </w:r>
      <w:r>
        <w:rPr>
          <w:rFonts w:ascii="Times New Roman" w:hAnsi="Times New Roman" w:cs="Times New Roman"/>
          <w:sz w:val="24"/>
          <w:szCs w:val="24"/>
        </w:rPr>
        <w:t xml:space="preserve"> subjektu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. S přihlédnutím k účelům zpracování právo na doplnění neúplných údajů, a to i poskytnutím dodatečného prohlášení. </w:t>
      </w:r>
    </w:p>
    <w:p w14:paraId="67443551" w14:textId="77777777" w:rsid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E4D53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na výmaz</w:t>
      </w:r>
    </w:p>
    <w:p w14:paraId="25A94E62" w14:textId="77777777" w:rsidR="005F1544" w:rsidRP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>rávo, aby správce bez zbytečnéh</w:t>
      </w:r>
      <w:r>
        <w:rPr>
          <w:rFonts w:ascii="Times New Roman" w:hAnsi="Times New Roman" w:cs="Times New Roman"/>
          <w:sz w:val="24"/>
          <w:szCs w:val="24"/>
        </w:rPr>
        <w:t>o odkladu vymazal osobní údaje subjektu</w:t>
      </w:r>
      <w:r w:rsidR="005F1544" w:rsidRPr="00D74005">
        <w:rPr>
          <w:rFonts w:ascii="Times New Roman" w:hAnsi="Times New Roman" w:cs="Times New Roman"/>
          <w:sz w:val="24"/>
          <w:szCs w:val="24"/>
        </w:rPr>
        <w:t>, pokud je dán jeden z těchto důvodů:</w:t>
      </w:r>
    </w:p>
    <w:p w14:paraId="6B30C849" w14:textId="77777777" w:rsidR="005F1544" w:rsidRPr="00D74005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osobní údaje již nejsou potřebné pro účely, pro které byly shromážděny nebo jinak zpracovány</w:t>
      </w:r>
    </w:p>
    <w:p w14:paraId="49808BAF" w14:textId="77777777" w:rsidR="005F1544" w:rsidRPr="00D74005" w:rsidRDefault="00D74005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odvolán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 souhlas, na jehož základě byly údaje zpracovány, a neexistuje žádný další právní důvod pro zpracování;</w:t>
      </w:r>
    </w:p>
    <w:p w14:paraId="637B9974" w14:textId="77777777" w:rsidR="005F1544" w:rsidRPr="00D74005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osobní údaje byly zpracovány protiprávně;</w:t>
      </w:r>
    </w:p>
    <w:p w14:paraId="17BAF207" w14:textId="77777777" w:rsidR="005F1544" w:rsidRPr="00D74005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osobní údaje musí být vymazány ke splnění právní povinnosti;</w:t>
      </w:r>
    </w:p>
    <w:p w14:paraId="79E3A5D2" w14:textId="77777777" w:rsidR="005F1544" w:rsidRPr="00D74005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osobní údaje byly shromážděny v souvislosti s nabídkou služeb informační společnosti.</w:t>
      </w:r>
    </w:p>
    <w:p w14:paraId="2D5D5ABB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Právo na výmaz se neuplatní</w:t>
      </w:r>
      <w:r w:rsidR="002459D1" w:rsidRPr="00D74005">
        <w:rPr>
          <w:rFonts w:ascii="Times New Roman" w:hAnsi="Times New Roman" w:cs="Times New Roman"/>
          <w:sz w:val="24"/>
          <w:szCs w:val="24"/>
        </w:rPr>
        <w:t>,</w:t>
      </w:r>
      <w:r w:rsidRPr="00D74005">
        <w:rPr>
          <w:rFonts w:ascii="Times New Roman" w:hAnsi="Times New Roman" w:cs="Times New Roman"/>
          <w:sz w:val="24"/>
          <w:szCs w:val="24"/>
        </w:rPr>
        <w:t xml:space="preserve"> pokud je dána zákonná výjimka, zejména protože zpracování osobních údajů je nezbytné pro:</w:t>
      </w:r>
    </w:p>
    <w:p w14:paraId="716E9212" w14:textId="77777777" w:rsidR="005F1544" w:rsidRPr="00D74005" w:rsidRDefault="005F1544" w:rsidP="005F1544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splnění právní povinnosti, jež vyžaduje zpracování podle práva Evropské unie nebo členského státu, které se na správce vztahuje;</w:t>
      </w:r>
    </w:p>
    <w:p w14:paraId="39E6AA16" w14:textId="77777777" w:rsidR="005F1544" w:rsidRPr="00D74005" w:rsidRDefault="005F1544" w:rsidP="005F1544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pro určení, výkon nebo obhajobu právních nároků.</w:t>
      </w:r>
    </w:p>
    <w:p w14:paraId="6117D70C" w14:textId="77777777" w:rsid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A1C504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na omezení zpracování</w:t>
      </w:r>
    </w:p>
    <w:p w14:paraId="5B102C9A" w14:textId="77777777" w:rsidR="005F1544" w:rsidRP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>rávo na to, aby správce omezil zpracování osobních údajů, v kterémkoli z těchto případů:</w:t>
      </w:r>
    </w:p>
    <w:p w14:paraId="168BFD58" w14:textId="77777777" w:rsidR="005F1544" w:rsidRPr="00D74005" w:rsidRDefault="005F1544" w:rsidP="005F1544">
      <w:pPr>
        <w:pStyle w:val="Normln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přesnost zpracovávaných osobních údajů, zpracování bude omezeno na dobu potřebnou k tomu, aby správce mohl přesnost osobních údajů ověřit;</w:t>
      </w:r>
    </w:p>
    <w:p w14:paraId="1382D3F1" w14:textId="77777777" w:rsidR="005F1544" w:rsidRPr="00D74005" w:rsidRDefault="005F1544" w:rsidP="005F1544">
      <w:pPr>
        <w:pStyle w:val="Normln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lastRenderedPageBreak/>
        <w:t>zpracování protiprávní a omezení jejich použití;</w:t>
      </w:r>
    </w:p>
    <w:p w14:paraId="1D097628" w14:textId="77777777" w:rsidR="005F1544" w:rsidRPr="00D74005" w:rsidRDefault="005F1544" w:rsidP="005F1544">
      <w:pPr>
        <w:pStyle w:val="Normln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 xml:space="preserve">správce již osobní údaje nepotřebuje pro účely zpracování, ale </w:t>
      </w:r>
      <w:r w:rsidR="00B9611E">
        <w:rPr>
          <w:rFonts w:ascii="Times New Roman" w:hAnsi="Times New Roman" w:cs="Times New Roman"/>
          <w:sz w:val="24"/>
          <w:szCs w:val="24"/>
        </w:rPr>
        <w:t>subjekt je požaduje</w:t>
      </w:r>
      <w:r w:rsidRPr="00D74005">
        <w:rPr>
          <w:rFonts w:ascii="Times New Roman" w:hAnsi="Times New Roman" w:cs="Times New Roman"/>
          <w:sz w:val="24"/>
          <w:szCs w:val="24"/>
        </w:rPr>
        <w:t xml:space="preserve"> pro určení, výkon nebo obhajobu právních nároků.</w:t>
      </w:r>
    </w:p>
    <w:p w14:paraId="0F069974" w14:textId="77777777" w:rsidR="00B9611E" w:rsidRDefault="00B9611E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99E1B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 xml:space="preserve">Pokud bylo zpracování omezeno, mohou být osobní údaje, s výjimkou jejich uložení, zpracovány pouze </w:t>
      </w:r>
      <w:r w:rsidR="00B9611E">
        <w:rPr>
          <w:rFonts w:ascii="Times New Roman" w:hAnsi="Times New Roman" w:cs="Times New Roman"/>
          <w:sz w:val="24"/>
          <w:szCs w:val="24"/>
        </w:rPr>
        <w:t>se</w:t>
      </w:r>
      <w:r w:rsidRPr="00D74005">
        <w:rPr>
          <w:rFonts w:ascii="Times New Roman" w:hAnsi="Times New Roman" w:cs="Times New Roman"/>
          <w:sz w:val="24"/>
          <w:szCs w:val="24"/>
        </w:rPr>
        <w:t xml:space="preserve"> souhlasem</w:t>
      </w:r>
      <w:r w:rsidR="00B9611E">
        <w:rPr>
          <w:rFonts w:ascii="Times New Roman" w:hAnsi="Times New Roman" w:cs="Times New Roman"/>
          <w:sz w:val="24"/>
          <w:szCs w:val="24"/>
        </w:rPr>
        <w:t xml:space="preserve"> subjektu</w:t>
      </w:r>
      <w:r w:rsidRPr="00D74005">
        <w:rPr>
          <w:rFonts w:ascii="Times New Roman" w:hAnsi="Times New Roman" w:cs="Times New Roman"/>
          <w:sz w:val="24"/>
          <w:szCs w:val="24"/>
        </w:rPr>
        <w:t>, nebo z důvodu určení, výkonu či obhajoby právních nároků, nebo z důvodu ochrany práv jiné fyzické nebo právnické osoby nebo z důvodů důležitého veřejného zájmu Evropské unie či některého členského státu.</w:t>
      </w:r>
    </w:p>
    <w:p w14:paraId="3C7336AB" w14:textId="77777777" w:rsidR="00B9611E" w:rsidRDefault="00B9611E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51530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na přenositelnost údajů</w:t>
      </w:r>
    </w:p>
    <w:p w14:paraId="7D0AAED2" w14:textId="77777777" w:rsidR="005F1544" w:rsidRPr="00D74005" w:rsidRDefault="00B9611E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>rávo, aby správce předal osobní údaje</w:t>
      </w:r>
      <w:r>
        <w:rPr>
          <w:rFonts w:ascii="Times New Roman" w:hAnsi="Times New Roman" w:cs="Times New Roman"/>
          <w:sz w:val="24"/>
          <w:szCs w:val="24"/>
        </w:rPr>
        <w:t xml:space="preserve"> subjektu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 zpracované automatizovaně na základě souhlasu jinému správci ve strukturovaném, běžně používaném a strojově čitelném formátu. Při výkonu </w:t>
      </w:r>
      <w:r>
        <w:rPr>
          <w:rFonts w:ascii="Times New Roman" w:hAnsi="Times New Roman" w:cs="Times New Roman"/>
          <w:sz w:val="24"/>
          <w:szCs w:val="24"/>
        </w:rPr>
        <w:t>tohoto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 práva na přenositelnost údajů právo </w:t>
      </w:r>
      <w:r>
        <w:rPr>
          <w:rFonts w:ascii="Times New Roman" w:hAnsi="Times New Roman" w:cs="Times New Roman"/>
          <w:sz w:val="24"/>
          <w:szCs w:val="24"/>
        </w:rPr>
        <w:t xml:space="preserve">subjektu </w:t>
      </w:r>
      <w:r w:rsidR="005F1544" w:rsidRPr="00D74005">
        <w:rPr>
          <w:rFonts w:ascii="Times New Roman" w:hAnsi="Times New Roman" w:cs="Times New Roman"/>
          <w:sz w:val="24"/>
          <w:szCs w:val="24"/>
        </w:rPr>
        <w:t>na to, aby osobní údaje byly předány přímo jedním správcem správci druhému, je-li to technicky proveditelné.</w:t>
      </w:r>
    </w:p>
    <w:p w14:paraId="1DE1AD12" w14:textId="77777777" w:rsidR="00B9611E" w:rsidRDefault="00B9611E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94BE6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Jak může</w:t>
      </w:r>
      <w:r w:rsidR="00B9611E">
        <w:rPr>
          <w:rFonts w:ascii="Times New Roman" w:hAnsi="Times New Roman" w:cs="Times New Roman"/>
          <w:b/>
          <w:sz w:val="24"/>
          <w:szCs w:val="24"/>
        </w:rPr>
        <w:t xml:space="preserve"> subjekt</w:t>
      </w:r>
      <w:r w:rsidRPr="00D74005">
        <w:rPr>
          <w:rFonts w:ascii="Times New Roman" w:hAnsi="Times New Roman" w:cs="Times New Roman"/>
          <w:b/>
          <w:sz w:val="24"/>
          <w:szCs w:val="24"/>
        </w:rPr>
        <w:t xml:space="preserve"> svá práva uplatnit?</w:t>
      </w:r>
    </w:p>
    <w:p w14:paraId="60A1B7E1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 xml:space="preserve">Svá práva plynoucí ze zpracování osobních údajů může subjekt osobních údajů kdykoliv uplatnit kontaktováním správce na </w:t>
      </w:r>
      <w:r w:rsidR="002459D1" w:rsidRPr="00D74005">
        <w:rPr>
          <w:rFonts w:ascii="Times New Roman" w:hAnsi="Times New Roman" w:cs="Times New Roman"/>
          <w:sz w:val="24"/>
          <w:szCs w:val="24"/>
        </w:rPr>
        <w:t>výše uvedené poštovní adrese a kontaktech správce</w:t>
      </w:r>
      <w:r w:rsidRPr="00D74005">
        <w:rPr>
          <w:rFonts w:ascii="Times New Roman" w:hAnsi="Times New Roman" w:cs="Times New Roman"/>
          <w:sz w:val="24"/>
          <w:szCs w:val="24"/>
        </w:rPr>
        <w:t>.</w:t>
      </w:r>
    </w:p>
    <w:p w14:paraId="3718205C" w14:textId="77777777" w:rsidR="00B9611E" w:rsidRDefault="00B9611E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E394C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podat stížnost</w:t>
      </w:r>
    </w:p>
    <w:p w14:paraId="5808E436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Ohledně činnosti správce nebo příjemce osobních údajů může</w:t>
      </w:r>
      <w:r w:rsidR="00B9611E">
        <w:rPr>
          <w:rFonts w:ascii="Times New Roman" w:hAnsi="Times New Roman" w:cs="Times New Roman"/>
          <w:sz w:val="24"/>
          <w:szCs w:val="24"/>
        </w:rPr>
        <w:t xml:space="preserve"> subjekt</w:t>
      </w:r>
      <w:r w:rsidRPr="00D74005">
        <w:rPr>
          <w:rFonts w:ascii="Times New Roman" w:hAnsi="Times New Roman" w:cs="Times New Roman"/>
          <w:sz w:val="24"/>
          <w:szCs w:val="24"/>
        </w:rPr>
        <w:t xml:space="preserve"> podat stížnost, a to píse</w:t>
      </w:r>
      <w:r w:rsidR="002459D1" w:rsidRPr="00D74005">
        <w:rPr>
          <w:rFonts w:ascii="Times New Roman" w:hAnsi="Times New Roman" w:cs="Times New Roman"/>
          <w:sz w:val="24"/>
          <w:szCs w:val="24"/>
        </w:rPr>
        <w:t>mně na výše uvedenou poštovní adresu správce, a to i osobně v sídle správce</w:t>
      </w:r>
      <w:r w:rsidRPr="00D74005">
        <w:rPr>
          <w:rFonts w:ascii="Times New Roman" w:hAnsi="Times New Roman" w:cs="Times New Roman"/>
          <w:sz w:val="24"/>
          <w:szCs w:val="24"/>
        </w:rPr>
        <w:t>. Ze stížností musí být zřejmé, kdo ji podává a co je jejím předmětem. V opačném případě nebo je-li to nutné k vyřízení, správce vyzve k doplnění ve stanovené lhůtě. Lhůta na vyřízení stížnosti je 30 kalendářních dnů a začíná plynout prvním pracovním dnem po jejím doručení či doplnění. Stížnosti jsou vyřizovány bez zbytečného odkladu.</w:t>
      </w:r>
    </w:p>
    <w:p w14:paraId="6827D005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6438F1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 xml:space="preserve">Na postup správce lze podat stížnost u Úřadu pro ochranu osobních údajů, se sídlem Pplk. Sochorova 27, 170 00 Praha 7, </w:t>
      </w:r>
      <w:r w:rsidR="00F970EE" w:rsidRPr="00D74005">
        <w:rPr>
          <w:rFonts w:ascii="Times New Roman" w:hAnsi="Times New Roman" w:cs="Times New Roman"/>
          <w:sz w:val="24"/>
          <w:szCs w:val="24"/>
        </w:rPr>
        <w:t>Česká republika.</w:t>
      </w:r>
    </w:p>
    <w:sectPr w:rsidR="005F1544" w:rsidRPr="00D74005" w:rsidSect="00AA635A">
      <w:type w:val="continuous"/>
      <w:pgSz w:w="11906" w:h="16838"/>
      <w:pgMar w:top="567" w:right="282" w:bottom="284" w:left="284" w:header="708" w:footer="4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5C9D" w14:textId="77777777" w:rsidR="006E63C0" w:rsidRDefault="006E63C0" w:rsidP="00B529E7">
      <w:pPr>
        <w:spacing w:after="0" w:line="240" w:lineRule="auto"/>
      </w:pPr>
      <w:r>
        <w:separator/>
      </w:r>
    </w:p>
  </w:endnote>
  <w:endnote w:type="continuationSeparator" w:id="0">
    <w:p w14:paraId="300DC9D7" w14:textId="77777777" w:rsidR="006E63C0" w:rsidRDefault="006E63C0" w:rsidP="00B5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11F6" w14:textId="77777777" w:rsidR="006E63C0" w:rsidRDefault="006E63C0" w:rsidP="00B529E7">
      <w:pPr>
        <w:spacing w:after="0" w:line="240" w:lineRule="auto"/>
      </w:pPr>
      <w:r>
        <w:separator/>
      </w:r>
    </w:p>
  </w:footnote>
  <w:footnote w:type="continuationSeparator" w:id="0">
    <w:p w14:paraId="203BBD35" w14:textId="77777777" w:rsidR="006E63C0" w:rsidRDefault="006E63C0" w:rsidP="00B5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0635"/>
    <w:multiLevelType w:val="multilevel"/>
    <w:tmpl w:val="3190C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084B96"/>
    <w:multiLevelType w:val="hybridMultilevel"/>
    <w:tmpl w:val="208AB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4733"/>
    <w:multiLevelType w:val="hybridMultilevel"/>
    <w:tmpl w:val="524801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3212D"/>
    <w:multiLevelType w:val="hybridMultilevel"/>
    <w:tmpl w:val="EB56E5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B11A68"/>
    <w:multiLevelType w:val="hybridMultilevel"/>
    <w:tmpl w:val="67083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31ABE"/>
    <w:multiLevelType w:val="hybridMultilevel"/>
    <w:tmpl w:val="20407C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A719DC"/>
    <w:multiLevelType w:val="multilevel"/>
    <w:tmpl w:val="86025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B4131C"/>
    <w:multiLevelType w:val="multilevel"/>
    <w:tmpl w:val="7ADE2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8D3605"/>
    <w:multiLevelType w:val="multilevel"/>
    <w:tmpl w:val="4BF09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F03A4E"/>
    <w:multiLevelType w:val="multilevel"/>
    <w:tmpl w:val="12FA4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6D714F"/>
    <w:multiLevelType w:val="hybridMultilevel"/>
    <w:tmpl w:val="4672D86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9642353">
    <w:abstractNumId w:val="2"/>
  </w:num>
  <w:num w:numId="2" w16cid:durableId="157427678">
    <w:abstractNumId w:val="0"/>
  </w:num>
  <w:num w:numId="3" w16cid:durableId="54352905">
    <w:abstractNumId w:val="6"/>
  </w:num>
  <w:num w:numId="4" w16cid:durableId="227957141">
    <w:abstractNumId w:val="8"/>
  </w:num>
  <w:num w:numId="5" w16cid:durableId="34232303">
    <w:abstractNumId w:val="7"/>
  </w:num>
  <w:num w:numId="6" w16cid:durableId="1384210443">
    <w:abstractNumId w:val="9"/>
  </w:num>
  <w:num w:numId="7" w16cid:durableId="182790735">
    <w:abstractNumId w:val="10"/>
  </w:num>
  <w:num w:numId="8" w16cid:durableId="368143998">
    <w:abstractNumId w:val="4"/>
  </w:num>
  <w:num w:numId="9" w16cid:durableId="1462724679">
    <w:abstractNumId w:val="5"/>
  </w:num>
  <w:num w:numId="10" w16cid:durableId="2038116968">
    <w:abstractNumId w:val="3"/>
  </w:num>
  <w:num w:numId="11" w16cid:durableId="208283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34"/>
    <w:rsid w:val="000144AC"/>
    <w:rsid w:val="000172FB"/>
    <w:rsid w:val="000500DB"/>
    <w:rsid w:val="00080A37"/>
    <w:rsid w:val="000B2D38"/>
    <w:rsid w:val="000F1DA4"/>
    <w:rsid w:val="000F5276"/>
    <w:rsid w:val="00241C3B"/>
    <w:rsid w:val="00242B13"/>
    <w:rsid w:val="002459D1"/>
    <w:rsid w:val="00296834"/>
    <w:rsid w:val="002F4342"/>
    <w:rsid w:val="00313F68"/>
    <w:rsid w:val="00364A76"/>
    <w:rsid w:val="003A0439"/>
    <w:rsid w:val="003C2737"/>
    <w:rsid w:val="004066F9"/>
    <w:rsid w:val="00420FBA"/>
    <w:rsid w:val="004253BD"/>
    <w:rsid w:val="00456FAE"/>
    <w:rsid w:val="0047611B"/>
    <w:rsid w:val="00494E05"/>
    <w:rsid w:val="004B6231"/>
    <w:rsid w:val="005005DF"/>
    <w:rsid w:val="00550F41"/>
    <w:rsid w:val="005D36FF"/>
    <w:rsid w:val="005F1544"/>
    <w:rsid w:val="006862FF"/>
    <w:rsid w:val="006C10D1"/>
    <w:rsid w:val="006C5C1E"/>
    <w:rsid w:val="006D331A"/>
    <w:rsid w:val="006E63C0"/>
    <w:rsid w:val="006F48DD"/>
    <w:rsid w:val="0070342B"/>
    <w:rsid w:val="0076322C"/>
    <w:rsid w:val="007B567D"/>
    <w:rsid w:val="007D529C"/>
    <w:rsid w:val="00893350"/>
    <w:rsid w:val="009241D4"/>
    <w:rsid w:val="00936743"/>
    <w:rsid w:val="00984961"/>
    <w:rsid w:val="00991905"/>
    <w:rsid w:val="009F588F"/>
    <w:rsid w:val="00A410D2"/>
    <w:rsid w:val="00A801CF"/>
    <w:rsid w:val="00AA635A"/>
    <w:rsid w:val="00AC3814"/>
    <w:rsid w:val="00B00850"/>
    <w:rsid w:val="00B35DAE"/>
    <w:rsid w:val="00B41F0E"/>
    <w:rsid w:val="00B529E7"/>
    <w:rsid w:val="00B55576"/>
    <w:rsid w:val="00B70456"/>
    <w:rsid w:val="00B9611E"/>
    <w:rsid w:val="00BA7938"/>
    <w:rsid w:val="00C064C5"/>
    <w:rsid w:val="00C87B62"/>
    <w:rsid w:val="00C90996"/>
    <w:rsid w:val="00CC09E5"/>
    <w:rsid w:val="00CE3747"/>
    <w:rsid w:val="00D271EB"/>
    <w:rsid w:val="00D60700"/>
    <w:rsid w:val="00D74005"/>
    <w:rsid w:val="00D960FE"/>
    <w:rsid w:val="00DE1FB8"/>
    <w:rsid w:val="00E31799"/>
    <w:rsid w:val="00EA608E"/>
    <w:rsid w:val="00EB49AB"/>
    <w:rsid w:val="00EE1E94"/>
    <w:rsid w:val="00F54649"/>
    <w:rsid w:val="00F57D65"/>
    <w:rsid w:val="00F800A1"/>
    <w:rsid w:val="00F970EE"/>
    <w:rsid w:val="00FA0EB3"/>
    <w:rsid w:val="00F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7E1B"/>
  <w15:docId w15:val="{C8DC4DDB-3265-4207-A95B-13CF5CF4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0F1"/>
    <w:pPr>
      <w:ind w:left="720"/>
      <w:contextualSpacing/>
    </w:pPr>
  </w:style>
  <w:style w:type="paragraph" w:customStyle="1" w:styleId="Normln1">
    <w:name w:val="Normální1"/>
    <w:rsid w:val="005F1544"/>
    <w:pPr>
      <w:spacing w:after="200" w:line="276" w:lineRule="auto"/>
    </w:pPr>
    <w:rPr>
      <w:rFonts w:ascii="Calibri" w:eastAsia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66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66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66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66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66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6F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B5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29E7"/>
  </w:style>
  <w:style w:type="paragraph" w:styleId="Zpat">
    <w:name w:val="footer"/>
    <w:basedOn w:val="Normln"/>
    <w:link w:val="ZpatChar"/>
    <w:uiPriority w:val="99"/>
    <w:semiHidden/>
    <w:unhideWhenUsed/>
    <w:rsid w:val="00B5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29E7"/>
  </w:style>
  <w:style w:type="character" w:styleId="Hypertextovodkaz">
    <w:name w:val="Hyperlink"/>
    <w:basedOn w:val="Standardnpsmoodstavce"/>
    <w:uiPriority w:val="99"/>
    <w:unhideWhenUsed/>
    <w:rsid w:val="00B52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70CA7-44EF-48EF-865B-98F9DA69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Jurečka</dc:creator>
  <cp:lastModifiedBy>Jarmila Vašulková</cp:lastModifiedBy>
  <cp:revision>2</cp:revision>
  <dcterms:created xsi:type="dcterms:W3CDTF">2025-10-22T13:34:00Z</dcterms:created>
  <dcterms:modified xsi:type="dcterms:W3CDTF">2025-10-22T13:34:00Z</dcterms:modified>
</cp:coreProperties>
</file>